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Calibri" w:hAnsi="Arial" w:cs="Arial"/>
          <w:b/>
          <w:bCs/>
          <w:sz w:val="28"/>
          <w:szCs w:val="28"/>
        </w:rPr>
        <w:id w:val="-149673900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845"/>
          </w:tblGrid>
          <w:tr w:rsidR="00850A6A" w:rsidRPr="00D47A60" w:rsidTr="00A74375">
            <w:tc>
              <w:tcPr>
                <w:tcW w:w="5845" w:type="dxa"/>
              </w:tcPr>
              <w:p w:rsidR="00850A6A" w:rsidRPr="00D47A60" w:rsidRDefault="00850A6A" w:rsidP="00AB0746">
                <w:pPr>
                  <w:pStyle w:val="NoSpacing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850A6A" w:rsidRPr="00D47A60" w:rsidRDefault="00C253F8" w:rsidP="00850A6A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8"/>
              <w:lang w:val="en-GB" w:eastAsia="en-GB"/>
            </w:rPr>
            <w:drawing>
              <wp:inline distT="0" distB="0" distL="0" distR="0" wp14:anchorId="4419C227" wp14:editId="2B3A2531">
                <wp:extent cx="809625" cy="790575"/>
                <wp:effectExtent l="0" t="0" r="9525" b="9525"/>
                <wp:docPr id="3" name="Picture 3" descr="C:\Users\sasa.simun\Desktop\q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sa.simun\Desktop\q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0A6A" w:rsidRPr="00D47A60">
            <w:rPr>
              <w:rFonts w:ascii="Arial" w:hAnsi="Arial" w:cs="Arial"/>
              <w:noProof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0088DC5" wp14:editId="73338C90">
                <wp:simplePos x="0" y="0"/>
                <wp:positionH relativeFrom="column">
                  <wp:posOffset>1751330</wp:posOffset>
                </wp:positionH>
                <wp:positionV relativeFrom="paragraph">
                  <wp:posOffset>107950</wp:posOffset>
                </wp:positionV>
                <wp:extent cx="2112645" cy="1551940"/>
                <wp:effectExtent l="0" t="0" r="1905" b="0"/>
                <wp:wrapSquare wrapText="left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2645" cy="1551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0A6A" w:rsidRPr="00D47A60" w:rsidRDefault="00850A6A" w:rsidP="00850A6A">
          <w:pPr>
            <w:rPr>
              <w:rFonts w:ascii="Arial" w:hAnsi="Arial" w:cs="Arial"/>
              <w:sz w:val="28"/>
              <w:szCs w:val="28"/>
            </w:rPr>
          </w:pPr>
        </w:p>
        <w:p w:rsidR="00850A6A" w:rsidRDefault="00850A6A" w:rsidP="00850A6A">
          <w:pPr>
            <w:spacing w:after="160" w:line="259" w:lineRule="auto"/>
            <w:jc w:val="left"/>
            <w:rPr>
              <w:rFonts w:ascii="Arial" w:hAnsi="Arial" w:cs="Arial"/>
              <w:sz w:val="28"/>
              <w:szCs w:val="28"/>
            </w:rPr>
          </w:pPr>
        </w:p>
        <w:p w:rsidR="00850A6A" w:rsidRDefault="00850A6A" w:rsidP="00850A6A">
          <w:pPr>
            <w:spacing w:after="160" w:line="259" w:lineRule="auto"/>
            <w:jc w:val="left"/>
            <w:rPr>
              <w:rFonts w:ascii="Arial" w:hAnsi="Arial" w:cs="Arial"/>
              <w:sz w:val="28"/>
              <w:szCs w:val="28"/>
            </w:rPr>
          </w:pPr>
        </w:p>
        <w:p w:rsidR="00850A6A" w:rsidRDefault="00850A6A" w:rsidP="00850A6A">
          <w:pPr>
            <w:spacing w:after="160" w:line="259" w:lineRule="auto"/>
            <w:jc w:val="left"/>
            <w:rPr>
              <w:rFonts w:ascii="Arial" w:hAnsi="Arial" w:cs="Arial"/>
              <w:sz w:val="28"/>
              <w:szCs w:val="28"/>
            </w:rPr>
          </w:pPr>
        </w:p>
        <w:p w:rsidR="00850A6A" w:rsidRPr="00D47A60" w:rsidRDefault="008674E6" w:rsidP="00850A6A">
          <w:pPr>
            <w:spacing w:after="160" w:line="259" w:lineRule="auto"/>
            <w:jc w:val="left"/>
            <w:rPr>
              <w:rFonts w:ascii="Arial" w:hAnsi="Arial" w:cs="Arial"/>
              <w:sz w:val="28"/>
              <w:szCs w:val="28"/>
            </w:rPr>
          </w:pPr>
        </w:p>
      </w:sdtContent>
    </w:sdt>
    <w:p w:rsidR="00850A6A" w:rsidRPr="00D47A60" w:rsidRDefault="00850A6A" w:rsidP="00F662A7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50A6A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  <w:r w:rsidRPr="00D47A60">
        <w:rPr>
          <w:rFonts w:ascii="Arial" w:hAnsi="Arial" w:cs="Arial"/>
          <w:b/>
          <w:bCs/>
          <w:sz w:val="28"/>
          <w:szCs w:val="28"/>
          <w:lang w:val="sr-Latn-CS"/>
        </w:rPr>
        <w:t>SINDIKALNA ORGANIZACIJA SUDOVA ZA PREKRŠAJE CRNE GORE</w:t>
      </w:r>
    </w:p>
    <w:p w:rsidR="00850A6A" w:rsidRPr="00D47A60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  <w:r w:rsidRPr="00D47A60">
        <w:rPr>
          <w:rFonts w:ascii="Arial" w:hAnsi="Arial" w:cs="Arial"/>
          <w:b/>
          <w:bCs/>
          <w:sz w:val="28"/>
          <w:szCs w:val="28"/>
          <w:lang w:val="sr-Latn-CS"/>
        </w:rPr>
        <w:t>Djel.br.</w:t>
      </w:r>
      <w:r>
        <w:rPr>
          <w:rFonts w:ascii="Arial" w:hAnsi="Arial" w:cs="Arial"/>
          <w:b/>
          <w:bCs/>
          <w:sz w:val="28"/>
          <w:szCs w:val="28"/>
          <w:lang w:val="sr-Latn-ME"/>
        </w:rPr>
        <w:t>____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/22</w:t>
      </w:r>
    </w:p>
    <w:p w:rsidR="00850A6A" w:rsidRPr="00D47A60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  <w:r w:rsidRPr="00D47A60">
        <w:rPr>
          <w:rFonts w:ascii="Arial" w:hAnsi="Arial" w:cs="Arial"/>
          <w:b/>
          <w:bCs/>
          <w:sz w:val="28"/>
          <w:szCs w:val="28"/>
          <w:lang w:val="sr-Latn-CS"/>
        </w:rPr>
        <w:t>Podgor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ica, dana 28. februara 2022</w:t>
      </w:r>
      <w:r w:rsidRPr="00D47A60">
        <w:rPr>
          <w:rFonts w:ascii="Arial" w:hAnsi="Arial" w:cs="Arial"/>
          <w:b/>
          <w:bCs/>
          <w:sz w:val="28"/>
          <w:szCs w:val="28"/>
          <w:lang w:val="sr-Latn-CS"/>
        </w:rPr>
        <w:t>. godine</w:t>
      </w:r>
    </w:p>
    <w:p w:rsidR="00850A6A" w:rsidRPr="00D47A60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D47A60">
        <w:rPr>
          <w:rFonts w:ascii="Arial" w:hAnsi="Arial" w:cs="Arial"/>
          <w:b/>
          <w:bCs/>
          <w:sz w:val="28"/>
          <w:szCs w:val="28"/>
          <w:lang w:val="sr-Latn-CS"/>
        </w:rPr>
        <w:t>IZVJEŠTAJ O RADU PREDSJEDNIKA</w:t>
      </w:r>
    </w:p>
    <w:p w:rsidR="00850A6A" w:rsidRPr="00D47A60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D47A60">
        <w:rPr>
          <w:rFonts w:ascii="Arial" w:hAnsi="Arial" w:cs="Arial"/>
          <w:b/>
          <w:bCs/>
          <w:sz w:val="28"/>
          <w:szCs w:val="28"/>
          <w:lang w:val="sr-Latn-CS"/>
        </w:rPr>
        <w:t xml:space="preserve"> I IZVRŠNOG ODBORA ZA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2021</w:t>
      </w:r>
      <w:r w:rsidRPr="00D47A60">
        <w:rPr>
          <w:rFonts w:ascii="Arial" w:hAnsi="Arial" w:cs="Arial"/>
          <w:b/>
          <w:bCs/>
          <w:sz w:val="28"/>
          <w:szCs w:val="28"/>
          <w:lang w:val="sr-Latn-CS"/>
        </w:rPr>
        <w:t>. GODINU</w:t>
      </w:r>
    </w:p>
    <w:p w:rsidR="00850A6A" w:rsidRPr="00D47A60" w:rsidRDefault="00850A6A" w:rsidP="00850A6A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Pr="00D47A60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D47A60">
        <w:rPr>
          <w:rFonts w:ascii="Arial" w:hAnsi="Arial" w:cs="Arial"/>
          <w:b/>
          <w:bCs/>
          <w:sz w:val="28"/>
          <w:szCs w:val="28"/>
          <w:lang w:val="sr-Latn-CS"/>
        </w:rPr>
        <w:t>I UVOD</w:t>
      </w:r>
    </w:p>
    <w:p w:rsidR="00850A6A" w:rsidRPr="00D47A60" w:rsidRDefault="00850A6A" w:rsidP="00850A6A">
      <w:pPr>
        <w:tabs>
          <w:tab w:val="left" w:pos="6000"/>
        </w:tabs>
        <w:jc w:val="left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 xml:space="preserve">U toku </w:t>
      </w:r>
      <w:r>
        <w:rPr>
          <w:rFonts w:ascii="Arial" w:hAnsi="Arial" w:cs="Arial"/>
          <w:sz w:val="28"/>
          <w:szCs w:val="28"/>
          <w:lang w:val="sr-Latn-CS"/>
        </w:rPr>
        <w:t>2021</w:t>
      </w:r>
      <w:r w:rsidRPr="00D47A60">
        <w:rPr>
          <w:rFonts w:ascii="Arial" w:hAnsi="Arial" w:cs="Arial"/>
          <w:sz w:val="28"/>
          <w:szCs w:val="28"/>
          <w:lang w:val="sr-Latn-CS"/>
        </w:rPr>
        <w:t>. godine Izvršni odbor S</w:t>
      </w:r>
      <w:r w:rsidRPr="00D47A60">
        <w:rPr>
          <w:rFonts w:ascii="Arial" w:hAnsi="Arial" w:cs="Arial"/>
          <w:sz w:val="28"/>
          <w:szCs w:val="28"/>
          <w:lang w:val="sr-Latn-ME"/>
        </w:rPr>
        <w:t xml:space="preserve">indikalne organizacije sudova za prekršaje Crne Gore </w:t>
      </w:r>
      <w:r w:rsidRPr="00D47A60">
        <w:rPr>
          <w:rFonts w:ascii="Arial" w:hAnsi="Arial" w:cs="Arial"/>
          <w:sz w:val="28"/>
          <w:szCs w:val="28"/>
          <w:lang w:val="sr-Latn-CS"/>
        </w:rPr>
        <w:t>je radio u  u sastavu: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>Miloš Jovović-Predsjednik sindikalne organizacije;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>Milanka Tomović-član biran od strane Skupštine;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>Hajdana Brnović- predsjednica podružnice u Višem sudu za prekršaje Crne Gore;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>Zoran Tasevski-predsjednik podružnice Suda za prekršaje u Budvi;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>Biljana Bojović-član biran od strane Skupštine;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>Ivan Pavićević-predsjednik podružnice Suda za prekršaje u Bijelom Polju;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 xml:space="preserve">Danijela Vojvodić-dodatni član angažovan od strane Izvršnog odbora, 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>Edin Đurbuzović-dodatni član angažovan od strane Izvršnog odbora, i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>Saša Šimun-zamjenik predsjednika.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 xml:space="preserve">Izvršni odbor je u toku </w:t>
      </w:r>
      <w:r>
        <w:rPr>
          <w:rFonts w:ascii="Arial" w:hAnsi="Arial" w:cs="Arial"/>
          <w:sz w:val="28"/>
          <w:szCs w:val="28"/>
          <w:lang w:val="sr-Latn-CS"/>
        </w:rPr>
        <w:t>2021</w:t>
      </w:r>
      <w:r w:rsidRPr="00D47A60">
        <w:rPr>
          <w:rFonts w:ascii="Arial" w:hAnsi="Arial" w:cs="Arial"/>
          <w:sz w:val="28"/>
          <w:szCs w:val="28"/>
          <w:lang w:val="sr-Latn-CS"/>
        </w:rPr>
        <w:t>. godin</w:t>
      </w:r>
      <w:r>
        <w:rPr>
          <w:rFonts w:ascii="Arial" w:hAnsi="Arial" w:cs="Arial"/>
          <w:sz w:val="28"/>
          <w:szCs w:val="28"/>
          <w:lang w:val="sr-Latn-CS"/>
        </w:rPr>
        <w:t xml:space="preserve">e održavao sjednice po potrebi. </w:t>
      </w:r>
      <w:r w:rsidRPr="00D47A60">
        <w:rPr>
          <w:rFonts w:ascii="Arial" w:hAnsi="Arial" w:cs="Arial"/>
          <w:sz w:val="28"/>
          <w:szCs w:val="28"/>
          <w:lang w:val="sr-Latn-CS"/>
        </w:rPr>
        <w:t>Na održavanim sjednicama Izvršnog odbora uredno su pozivani članovi Nadzornog odbora.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>Rad Izvršnog odbora i organa sindikalne organizacije je otvoren prema članstvu, kako kroz proširenje broja članova, tako i kroz slobodnu prisustva svakog zainteresovanog člana sjednicama Izvršnog odbora, a koje pravo su pojedini zainteresovani članovi i koristili.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 xml:space="preserve">Rad sindikalne organizacije je u cjelosti uređen, sindikalna organizacija na sindikalnom polju </w:t>
      </w:r>
      <w:r>
        <w:rPr>
          <w:rFonts w:ascii="Arial" w:hAnsi="Arial" w:cs="Arial"/>
          <w:sz w:val="28"/>
          <w:szCs w:val="28"/>
          <w:lang w:val="sr-Latn-CS"/>
        </w:rPr>
        <w:t xml:space="preserve">je </w:t>
      </w:r>
      <w:r w:rsidRPr="00D47A60">
        <w:rPr>
          <w:rFonts w:ascii="Arial" w:hAnsi="Arial" w:cs="Arial"/>
          <w:sz w:val="28"/>
          <w:szCs w:val="28"/>
          <w:lang w:val="sr-Latn-CS"/>
        </w:rPr>
        <w:t>prepoznatljiva kao reformski, jak i organizovan sindikat koji se na najprofesionalniji način odnosi prema sindikalnim pitanjima, pri tom njegujući socijalni dijalog kao najadekvatniji mehanizam sindikalnog djelovanja.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>Predsjednik</w:t>
      </w:r>
      <w:r>
        <w:rPr>
          <w:rFonts w:ascii="Arial" w:hAnsi="Arial" w:cs="Arial"/>
          <w:sz w:val="28"/>
          <w:szCs w:val="28"/>
          <w:lang w:val="sr-Latn-CS"/>
        </w:rPr>
        <w:t>, zamjenik predsjednika</w:t>
      </w:r>
      <w:r w:rsidRPr="00D47A60">
        <w:rPr>
          <w:rFonts w:ascii="Arial" w:hAnsi="Arial" w:cs="Arial"/>
          <w:sz w:val="28"/>
          <w:szCs w:val="28"/>
          <w:lang w:val="sr-Latn-CS"/>
        </w:rPr>
        <w:t xml:space="preserve"> i Izvršni odbor su u toku izvještajnog perioda bili angažovani u ostvarivanju postavljenih ciljeva, pri čemu su sve navedene sindikalne aktivnosti obavljane uz redovne radne zadatke koje Predsjednik i članovi Izvršnog i Nadzornog odbora imaju kao službenici u sudovima.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Default="00850A6A" w:rsidP="00850A6A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850A6A" w:rsidRDefault="00850A6A" w:rsidP="00850A6A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850A6A" w:rsidRDefault="00850A6A" w:rsidP="00850A6A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850A6A" w:rsidRDefault="00850A6A" w:rsidP="00850A6A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II ČLANSTVO</w:t>
      </w:r>
    </w:p>
    <w:p w:rsidR="00850A6A" w:rsidRDefault="00850A6A" w:rsidP="00850A6A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850A6A" w:rsidRPr="00372D51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ab/>
      </w:r>
      <w:r w:rsidRPr="00372D51">
        <w:rPr>
          <w:rFonts w:ascii="Arial" w:hAnsi="Arial" w:cs="Arial"/>
          <w:sz w:val="28"/>
          <w:szCs w:val="28"/>
          <w:lang w:val="sr-Latn-CS"/>
        </w:rPr>
        <w:t>Sindikalna organizacija sudova za prekršaje Crne Gore je na kraju 2021. godine imala ukupno 208 članova.</w:t>
      </w:r>
    </w:p>
    <w:p w:rsidR="00850A6A" w:rsidRPr="00372D51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372D51" w:rsidRDefault="00850A6A" w:rsidP="00850A6A">
      <w:pPr>
        <w:ind w:firstLine="720"/>
        <w:rPr>
          <w:rFonts w:ascii="Arial" w:hAnsi="Arial" w:cs="Arial"/>
          <w:sz w:val="28"/>
          <w:szCs w:val="28"/>
          <w:lang w:val="sr-Latn-CS"/>
        </w:rPr>
      </w:pPr>
      <w:r w:rsidRPr="00372D51">
        <w:rPr>
          <w:rFonts w:ascii="Arial" w:hAnsi="Arial" w:cs="Arial"/>
          <w:sz w:val="28"/>
          <w:szCs w:val="28"/>
          <w:lang w:val="sr-Latn-CS"/>
        </w:rPr>
        <w:t>Po polnoj strukturi članovi su 147 ili 70,67% žene i 61 ili 29,33% muškaraca.</w:t>
      </w:r>
    </w:p>
    <w:p w:rsidR="00850A6A" w:rsidRPr="00372D51" w:rsidRDefault="00850A6A" w:rsidP="00850A6A">
      <w:pPr>
        <w:ind w:firstLine="720"/>
        <w:rPr>
          <w:rFonts w:ascii="Arial" w:hAnsi="Arial" w:cs="Arial"/>
          <w:sz w:val="28"/>
          <w:szCs w:val="28"/>
          <w:lang w:val="sr-Latn-CS"/>
        </w:rPr>
      </w:pPr>
    </w:p>
    <w:p w:rsidR="00850A6A" w:rsidRDefault="00850A6A" w:rsidP="00850A6A">
      <w:pPr>
        <w:ind w:firstLine="720"/>
        <w:rPr>
          <w:rFonts w:ascii="Arial" w:hAnsi="Arial" w:cs="Arial"/>
          <w:sz w:val="28"/>
          <w:szCs w:val="28"/>
          <w:lang w:val="sr-Latn-CS"/>
        </w:rPr>
      </w:pPr>
      <w:r w:rsidRPr="00372D51">
        <w:rPr>
          <w:rFonts w:ascii="Arial" w:hAnsi="Arial" w:cs="Arial"/>
          <w:sz w:val="28"/>
          <w:szCs w:val="28"/>
          <w:lang w:val="sr-Latn-CS"/>
        </w:rPr>
        <w:t>U odnosu na vrstu poslova članovi su 178 ili 85,58% iz reda administracije i 30 ili 14,42% iz reda sudija.</w:t>
      </w:r>
    </w:p>
    <w:p w:rsidR="00850A6A" w:rsidRDefault="00850A6A" w:rsidP="00850A6A">
      <w:pPr>
        <w:ind w:firstLine="720"/>
        <w:rPr>
          <w:rFonts w:ascii="Arial" w:hAnsi="Arial" w:cs="Arial"/>
          <w:sz w:val="28"/>
          <w:szCs w:val="28"/>
          <w:lang w:val="sr-Latn-CS"/>
        </w:rPr>
      </w:pPr>
    </w:p>
    <w:p w:rsidR="00850A6A" w:rsidRDefault="00850A6A" w:rsidP="00850A6A">
      <w:pPr>
        <w:ind w:firstLine="720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Od ukupno 270 zaposlenih u sudovima za prekršaje na kraju 2021. godine (216 administracija i 54 sudije) u sindikalnu organizaciju je učlanjeno 77,04% zaposlenih, i to 88,56% zaposlenih u administraciji i 55,55% sudija.</w:t>
      </w:r>
    </w:p>
    <w:p w:rsidR="00850A6A" w:rsidRDefault="00850A6A" w:rsidP="00850A6A">
      <w:pPr>
        <w:ind w:firstLine="720"/>
        <w:rPr>
          <w:rFonts w:ascii="Arial" w:hAnsi="Arial" w:cs="Arial"/>
          <w:sz w:val="28"/>
          <w:szCs w:val="28"/>
          <w:lang w:val="sr-Latn-CS"/>
        </w:rPr>
      </w:pPr>
    </w:p>
    <w:p w:rsidR="00850A6A" w:rsidRDefault="00850A6A" w:rsidP="00850A6A">
      <w:pPr>
        <w:ind w:firstLine="720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Na mjesečnom nivou članarine administracija učestvuje u članarini oko 73%, a sudije sa oko 27%.</w:t>
      </w:r>
    </w:p>
    <w:p w:rsidR="00850A6A" w:rsidRDefault="00850A6A" w:rsidP="00850A6A">
      <w:pPr>
        <w:ind w:firstLine="720"/>
        <w:rPr>
          <w:rFonts w:ascii="Arial" w:hAnsi="Arial" w:cs="Arial"/>
          <w:sz w:val="28"/>
          <w:szCs w:val="28"/>
          <w:lang w:val="sr-Latn-CS"/>
        </w:rPr>
      </w:pPr>
    </w:p>
    <w:p w:rsidR="00850A6A" w:rsidRPr="00372D51" w:rsidRDefault="00850A6A" w:rsidP="00850A6A">
      <w:pPr>
        <w:ind w:firstLine="720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Prosječna mjesečna članarina (mjesec maj) po članu sindikata iz reda administarcije iznosila je 4,62 eura, dok je za sudije iznosila 11,32 eura, dok je u drugoj polovini godini (mjesec decembar) iznosila po članu iz reda administracije 4,35 eura, a iz reda sudija i 9,30 eura.</w:t>
      </w:r>
    </w:p>
    <w:p w:rsidR="00850A6A" w:rsidRDefault="00850A6A" w:rsidP="00850A6A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850A6A" w:rsidRDefault="00850A6A" w:rsidP="00850A6A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850A6A" w:rsidRPr="00D47A60" w:rsidRDefault="00850A6A" w:rsidP="00850A6A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D47A60">
        <w:rPr>
          <w:rFonts w:ascii="Arial" w:hAnsi="Arial" w:cs="Arial"/>
          <w:b/>
          <w:sz w:val="28"/>
          <w:szCs w:val="28"/>
          <w:lang w:val="sr-Latn-CS"/>
        </w:rPr>
        <w:t xml:space="preserve">II REALIZACIJA GODIŠNJEG PLANA RADA ZA </w:t>
      </w:r>
      <w:r>
        <w:rPr>
          <w:rFonts w:ascii="Arial" w:hAnsi="Arial" w:cs="Arial"/>
          <w:b/>
          <w:sz w:val="28"/>
          <w:szCs w:val="28"/>
          <w:lang w:val="sr-Latn-CS"/>
        </w:rPr>
        <w:t>2021</w:t>
      </w:r>
      <w:r w:rsidRPr="00D47A60">
        <w:rPr>
          <w:rFonts w:ascii="Arial" w:hAnsi="Arial" w:cs="Arial"/>
          <w:b/>
          <w:sz w:val="28"/>
          <w:szCs w:val="28"/>
          <w:lang w:val="sr-Latn-CS"/>
        </w:rPr>
        <w:t>. GODINU</w:t>
      </w:r>
    </w:p>
    <w:p w:rsidR="00850A6A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 w:rsidRPr="00D47A60">
        <w:rPr>
          <w:rFonts w:ascii="Arial" w:hAnsi="Arial" w:cs="Arial"/>
          <w:sz w:val="28"/>
          <w:szCs w:val="28"/>
          <w:lang w:val="sr-Latn-CS"/>
        </w:rPr>
        <w:t>Skupština Sindikalne organizacije sudova za prekršaje Crne Gore usvojila je sljedeći Plan rada Sindikalne organizacije sudova za prek</w:t>
      </w:r>
      <w:r>
        <w:rPr>
          <w:rFonts w:ascii="Arial" w:hAnsi="Arial" w:cs="Arial"/>
          <w:sz w:val="28"/>
          <w:szCs w:val="28"/>
          <w:lang w:val="sr-Latn-CS"/>
        </w:rPr>
        <w:t>ršaje Crne Gore za 2021</w:t>
      </w:r>
      <w:r w:rsidRPr="00D47A60">
        <w:rPr>
          <w:rFonts w:ascii="Arial" w:hAnsi="Arial" w:cs="Arial"/>
          <w:sz w:val="28"/>
          <w:szCs w:val="28"/>
          <w:lang w:val="sr-Latn-CS"/>
        </w:rPr>
        <w:t>. godinu: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420AA9" w:rsidRDefault="00850A6A" w:rsidP="00850A6A">
      <w:pPr>
        <w:rPr>
          <w:rFonts w:ascii="Arial" w:hAnsi="Arial" w:cs="Arial"/>
          <w:b/>
          <w:sz w:val="28"/>
          <w:szCs w:val="28"/>
        </w:rPr>
      </w:pPr>
      <w:proofErr w:type="gramStart"/>
      <w:r w:rsidRPr="00420AA9">
        <w:rPr>
          <w:rFonts w:ascii="Arial" w:hAnsi="Arial" w:cs="Arial"/>
          <w:b/>
          <w:sz w:val="28"/>
          <w:szCs w:val="28"/>
        </w:rPr>
        <w:t>1.Nastavak</w:t>
      </w:r>
      <w:proofErr w:type="gram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započetih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aktivnosti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vezi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sa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pregovaranjem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kolektivnog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ugovora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za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zaposlene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sudovima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navedeno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relizovati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saradnji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sa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drugim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sindikalnim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organizacijama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sudovima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i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sa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Sindikatom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uprave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i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0AA9">
        <w:rPr>
          <w:rFonts w:ascii="Arial" w:hAnsi="Arial" w:cs="Arial"/>
          <w:b/>
          <w:sz w:val="28"/>
          <w:szCs w:val="28"/>
        </w:rPr>
        <w:t>pravosuđa</w:t>
      </w:r>
      <w:proofErr w:type="spellEnd"/>
      <w:r w:rsidRPr="00420AA9">
        <w:rPr>
          <w:rFonts w:ascii="Arial" w:hAnsi="Arial" w:cs="Arial"/>
          <w:b/>
          <w:sz w:val="28"/>
          <w:szCs w:val="28"/>
        </w:rPr>
        <w:t>);</w:t>
      </w: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</w:t>
      </w:r>
      <w:proofErr w:type="spellStart"/>
      <w:r>
        <w:rPr>
          <w:rFonts w:ascii="Arial" w:hAnsi="Arial" w:cs="Arial"/>
          <w:sz w:val="28"/>
          <w:szCs w:val="28"/>
        </w:rPr>
        <w:t>vezi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navedenim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pitanjem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nastavljene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aktivnosti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smislu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iniciranja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pregovaranja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održano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više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sastanaka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predstavnicima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resornih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ministarstava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istima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dostavljeni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pisani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materijali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Navedena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aktivnost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lastRenderedPageBreak/>
        <w:t>značajno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usporena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zbog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čestih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promjena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rukovodeće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strukture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Minisatrstvu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pravde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ljudskih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manjinskih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prava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b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b/>
          <w:sz w:val="28"/>
          <w:szCs w:val="28"/>
        </w:rPr>
      </w:pPr>
    </w:p>
    <w:p w:rsidR="00850A6A" w:rsidRPr="007B76F6" w:rsidRDefault="00850A6A" w:rsidP="00850A6A">
      <w:pPr>
        <w:rPr>
          <w:rFonts w:ascii="Arial" w:hAnsi="Arial" w:cs="Arial"/>
          <w:b/>
          <w:sz w:val="28"/>
          <w:szCs w:val="28"/>
        </w:rPr>
      </w:pPr>
      <w:proofErr w:type="gramStart"/>
      <w:r w:rsidRPr="007B76F6">
        <w:rPr>
          <w:rFonts w:ascii="Arial" w:hAnsi="Arial" w:cs="Arial"/>
          <w:b/>
          <w:sz w:val="28"/>
          <w:szCs w:val="28"/>
        </w:rPr>
        <w:t>2.Nastavak</w:t>
      </w:r>
      <w:proofErr w:type="gram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praćenje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primjene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Granskog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kolektivnog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ugovora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za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oblast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uprave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i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pravosuđa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i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Opšteg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kolektivnog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ugovora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realizuju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predsjednik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Sindikalne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organizacije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i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predsjednici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podružnica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komunikaciji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sa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predsjednicima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sudova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za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prekršaje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>);</w:t>
      </w: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Navedena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aktivnost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redovno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obavljana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nijesu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zabilježena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drastičnija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kršenja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kolektivnih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ugovora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pogledu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primjene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određenim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odredaba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zamjenik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predsjednika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sindikalne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organizacije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djelovao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putem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Radne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grupe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tumačenje</w:t>
      </w:r>
      <w:proofErr w:type="spellEnd"/>
      <w:r>
        <w:rPr>
          <w:rFonts w:ascii="Arial" w:hAnsi="Arial" w:cs="Arial"/>
          <w:sz w:val="28"/>
          <w:szCs w:val="28"/>
        </w:rPr>
        <w:t xml:space="preserve"> GKU-a,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se u </w:t>
      </w:r>
      <w:proofErr w:type="spellStart"/>
      <w:r>
        <w:rPr>
          <w:rFonts w:ascii="Arial" w:hAnsi="Arial" w:cs="Arial"/>
          <w:sz w:val="28"/>
          <w:szCs w:val="28"/>
        </w:rPr>
        <w:t>navedenom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pravcu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intervenisalo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pismenim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putem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predsjednicima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sudova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prekršaje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b/>
          <w:sz w:val="28"/>
          <w:szCs w:val="28"/>
        </w:rPr>
      </w:pPr>
      <w:proofErr w:type="gramStart"/>
      <w:r w:rsidRPr="007B76F6">
        <w:rPr>
          <w:rFonts w:ascii="Arial" w:hAnsi="Arial" w:cs="Arial"/>
          <w:b/>
          <w:sz w:val="28"/>
          <w:szCs w:val="28"/>
        </w:rPr>
        <w:t>3.Praćenje</w:t>
      </w:r>
      <w:proofErr w:type="gram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broja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zaposlenih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praćenje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podataka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njihovom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radnom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status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i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kvalifikacionoj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strukturi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bruto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i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neto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zaradama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ostvarenom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prekovremenom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B76F6">
        <w:rPr>
          <w:rFonts w:ascii="Arial" w:hAnsi="Arial" w:cs="Arial"/>
          <w:b/>
          <w:sz w:val="28"/>
          <w:szCs w:val="28"/>
        </w:rPr>
        <w:t>radu</w:t>
      </w:r>
      <w:proofErr w:type="spellEnd"/>
      <w:r w:rsidRPr="007B76F6">
        <w:rPr>
          <w:rFonts w:ascii="Arial" w:hAnsi="Arial" w:cs="Arial"/>
          <w:b/>
          <w:sz w:val="28"/>
          <w:szCs w:val="28"/>
        </w:rPr>
        <w:t>;</w:t>
      </w:r>
    </w:p>
    <w:p w:rsidR="00850A6A" w:rsidRPr="007B76F6" w:rsidRDefault="00850A6A" w:rsidP="00850A6A">
      <w:pPr>
        <w:rPr>
          <w:rFonts w:ascii="Arial" w:hAnsi="Arial" w:cs="Arial"/>
          <w:b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</w:t>
      </w:r>
      <w:proofErr w:type="spellStart"/>
      <w:r>
        <w:rPr>
          <w:rFonts w:ascii="Arial" w:hAnsi="Arial" w:cs="Arial"/>
          <w:sz w:val="28"/>
          <w:szCs w:val="28"/>
        </w:rPr>
        <w:t>toku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cijele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prethodne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godine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nivoa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sindikalne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organizacije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vršeno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praćenje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navedenih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podataka</w:t>
      </w:r>
      <w:proofErr w:type="spellEnd"/>
      <w:r>
        <w:rPr>
          <w:rFonts w:ascii="Arial" w:hAnsi="Arial" w:cs="Arial"/>
          <w:sz w:val="28"/>
          <w:szCs w:val="28"/>
        </w:rPr>
        <w:t xml:space="preserve">. U </w:t>
      </w:r>
      <w:proofErr w:type="spellStart"/>
      <w:r>
        <w:rPr>
          <w:rFonts w:ascii="Arial" w:hAnsi="Arial" w:cs="Arial"/>
          <w:sz w:val="28"/>
          <w:szCs w:val="28"/>
        </w:rPr>
        <w:t>pogledu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praćenja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ostvarenih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prekovremenih</w:t>
      </w:r>
      <w:proofErr w:type="spellEnd"/>
      <w:r>
        <w:rPr>
          <w:rFonts w:ascii="Arial" w:hAnsi="Arial" w:cs="Arial"/>
          <w:sz w:val="28"/>
          <w:szCs w:val="28"/>
        </w:rPr>
        <w:t xml:space="preserve"> sati </w:t>
      </w:r>
      <w:proofErr w:type="spellStart"/>
      <w:r>
        <w:rPr>
          <w:rFonts w:ascii="Arial" w:hAnsi="Arial" w:cs="Arial"/>
          <w:sz w:val="28"/>
          <w:szCs w:val="28"/>
        </w:rPr>
        <w:t>rada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bilo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određenih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problema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zbog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čega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nijesmo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uvid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cjelokupne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podatke</w:t>
      </w:r>
      <w:proofErr w:type="spellEnd"/>
      <w:r>
        <w:rPr>
          <w:rFonts w:ascii="Arial" w:hAnsi="Arial" w:cs="Arial"/>
          <w:sz w:val="28"/>
          <w:szCs w:val="28"/>
        </w:rPr>
        <w:t xml:space="preserve">, a </w:t>
      </w:r>
      <w:proofErr w:type="spellStart"/>
      <w:r>
        <w:rPr>
          <w:rFonts w:ascii="Arial" w:hAnsi="Arial" w:cs="Arial"/>
          <w:sz w:val="28"/>
          <w:szCs w:val="28"/>
        </w:rPr>
        <w:t>koji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traženi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pismenim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putem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predsjednika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sudova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sprovođenja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sindikalnih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aktivnosti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vezanih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kolektivni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povodom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neisplaćivanja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naknada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dežurstvo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pripravnost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8A00FB" w:rsidRDefault="00850A6A" w:rsidP="00850A6A">
      <w:pPr>
        <w:rPr>
          <w:rFonts w:ascii="Arial" w:hAnsi="Arial" w:cs="Arial"/>
          <w:b/>
          <w:sz w:val="28"/>
          <w:szCs w:val="28"/>
        </w:rPr>
      </w:pPr>
      <w:proofErr w:type="gramStart"/>
      <w:r w:rsidRPr="008A00FB">
        <w:rPr>
          <w:rFonts w:ascii="Arial" w:hAnsi="Arial" w:cs="Arial"/>
          <w:b/>
          <w:sz w:val="28"/>
          <w:szCs w:val="28"/>
        </w:rPr>
        <w:t>4.Praćenje</w:t>
      </w:r>
      <w:proofErr w:type="gram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primjene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i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eventualnih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izmjena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i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dopuna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Zakona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radu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Zakona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zaradama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zaposlenih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javnom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sektoru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i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drugih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propisa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koji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direktno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i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indirektno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odnose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na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zarade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zaposlenih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realizuju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predsjednik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zamjenik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predsjednika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i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predsjednici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00FB">
        <w:rPr>
          <w:rFonts w:ascii="Arial" w:hAnsi="Arial" w:cs="Arial"/>
          <w:b/>
          <w:sz w:val="28"/>
          <w:szCs w:val="28"/>
        </w:rPr>
        <w:t>podružnica</w:t>
      </w:r>
      <w:proofErr w:type="spellEnd"/>
      <w:r w:rsidRPr="008A00FB">
        <w:rPr>
          <w:rFonts w:ascii="Arial" w:hAnsi="Arial" w:cs="Arial"/>
          <w:b/>
          <w:sz w:val="28"/>
          <w:szCs w:val="28"/>
        </w:rPr>
        <w:t>);</w:t>
      </w: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</w:t>
      </w:r>
      <w:proofErr w:type="spellStart"/>
      <w:r>
        <w:rPr>
          <w:rFonts w:ascii="Arial" w:hAnsi="Arial" w:cs="Arial"/>
          <w:sz w:val="28"/>
          <w:szCs w:val="28"/>
        </w:rPr>
        <w:t>vezi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navedenom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aktivnošći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zamjenik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predsjednika</w:t>
      </w:r>
      <w:proofErr w:type="spellEnd"/>
      <w:r>
        <w:rPr>
          <w:rFonts w:ascii="Arial" w:hAnsi="Arial" w:cs="Arial"/>
          <w:sz w:val="28"/>
          <w:szCs w:val="28"/>
        </w:rPr>
        <w:t xml:space="preserve"> je bio </w:t>
      </w:r>
      <w:proofErr w:type="spellStart"/>
      <w:r>
        <w:rPr>
          <w:rFonts w:ascii="Arial" w:hAnsi="Arial" w:cs="Arial"/>
          <w:sz w:val="28"/>
          <w:szCs w:val="28"/>
        </w:rPr>
        <w:t>direktno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uključen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komunikaciju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predstavnicima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Minisatrstva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finansija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socijalnog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staranja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vezano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projekat</w:t>
      </w:r>
      <w:proofErr w:type="spellEnd"/>
      <w:r>
        <w:rPr>
          <w:rFonts w:ascii="Arial" w:hAnsi="Arial" w:cs="Arial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sz w:val="28"/>
          <w:szCs w:val="28"/>
        </w:rPr>
        <w:t>Evropa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sada</w:t>
      </w:r>
      <w:proofErr w:type="spellEnd"/>
      <w:r>
        <w:rPr>
          <w:rFonts w:ascii="Arial" w:hAnsi="Arial" w:cs="Arial"/>
          <w:sz w:val="28"/>
          <w:szCs w:val="28"/>
        </w:rPr>
        <w:t xml:space="preserve">”, </w:t>
      </w:r>
      <w:proofErr w:type="spellStart"/>
      <w:r>
        <w:rPr>
          <w:rFonts w:ascii="Arial" w:hAnsi="Arial" w:cs="Arial"/>
          <w:sz w:val="28"/>
          <w:szCs w:val="28"/>
        </w:rPr>
        <w:t>kao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vezi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planiranjem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donošenja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novog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Zakona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zaradama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zaposlenih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javnom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sektoru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Zakona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računovodstvu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javnom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sektoru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Bitno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napomenuti</w:t>
      </w:r>
      <w:proofErr w:type="spellEnd"/>
      <w:r>
        <w:rPr>
          <w:rFonts w:ascii="Arial" w:hAnsi="Arial" w:cs="Arial"/>
          <w:sz w:val="28"/>
          <w:szCs w:val="28"/>
        </w:rPr>
        <w:t xml:space="preserve"> da u </w:t>
      </w:r>
      <w:proofErr w:type="spellStart"/>
      <w:r>
        <w:rPr>
          <w:rFonts w:ascii="Arial" w:hAnsi="Arial" w:cs="Arial"/>
          <w:sz w:val="28"/>
          <w:szCs w:val="28"/>
        </w:rPr>
        <w:t>prošloj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godini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dolazilo</w:t>
      </w:r>
      <w:proofErr w:type="spellEnd"/>
      <w:r>
        <w:rPr>
          <w:rFonts w:ascii="Arial" w:hAnsi="Arial" w:cs="Arial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</w:rPr>
        <w:t>smanjenja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zarada</w:t>
      </w:r>
      <w:proofErr w:type="spellEnd"/>
      <w:r>
        <w:rPr>
          <w:rFonts w:ascii="Arial" w:hAnsi="Arial" w:cs="Arial"/>
          <w:sz w:val="28"/>
          <w:szCs w:val="28"/>
        </w:rPr>
        <w:t xml:space="preserve">, a da je </w:t>
      </w:r>
      <w:proofErr w:type="spellStart"/>
      <w:r>
        <w:rPr>
          <w:rFonts w:ascii="Arial" w:hAnsi="Arial" w:cs="Arial"/>
          <w:sz w:val="28"/>
          <w:szCs w:val="28"/>
        </w:rPr>
        <w:t>kroz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projekat</w:t>
      </w:r>
      <w:proofErr w:type="spellEnd"/>
      <w:r>
        <w:rPr>
          <w:rFonts w:ascii="Arial" w:hAnsi="Arial" w:cs="Arial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sz w:val="28"/>
          <w:szCs w:val="28"/>
        </w:rPr>
        <w:t>Evropa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sada</w:t>
      </w:r>
      <w:proofErr w:type="spellEnd"/>
      <w:r>
        <w:rPr>
          <w:rFonts w:ascii="Arial" w:hAnsi="Arial" w:cs="Arial"/>
          <w:sz w:val="28"/>
          <w:szCs w:val="28"/>
        </w:rPr>
        <w:t xml:space="preserve">” </w:t>
      </w:r>
      <w:proofErr w:type="spellStart"/>
      <w:r>
        <w:rPr>
          <w:rFonts w:ascii="Arial" w:hAnsi="Arial" w:cs="Arial"/>
          <w:sz w:val="28"/>
          <w:szCs w:val="28"/>
        </w:rPr>
        <w:t>došlo</w:t>
      </w:r>
      <w:proofErr w:type="spellEnd"/>
      <w:r>
        <w:rPr>
          <w:rFonts w:ascii="Arial" w:hAnsi="Arial" w:cs="Arial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</w:rPr>
        <w:t>značajnog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uvećanja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istih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Što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tiče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daljih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aktivnosti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vezanih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novi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Zakon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zaradama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zaposlenih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javnom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sektoru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napominjemo</w:t>
      </w:r>
      <w:proofErr w:type="spellEnd"/>
      <w:r>
        <w:rPr>
          <w:rFonts w:ascii="Arial" w:hAnsi="Arial" w:cs="Arial"/>
          <w:sz w:val="28"/>
          <w:szCs w:val="28"/>
        </w:rPr>
        <w:t xml:space="preserve"> da je od </w:t>
      </w:r>
      <w:proofErr w:type="spellStart"/>
      <w:r>
        <w:rPr>
          <w:rFonts w:ascii="Arial" w:hAnsi="Arial" w:cs="Arial"/>
          <w:sz w:val="28"/>
          <w:szCs w:val="28"/>
        </w:rPr>
        <w:t>strane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granskog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sindikata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podnijeta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inicijativa</w:t>
      </w:r>
      <w:proofErr w:type="spellEnd"/>
      <w:r>
        <w:rPr>
          <w:rFonts w:ascii="Arial" w:hAnsi="Arial" w:cs="Arial"/>
          <w:sz w:val="28"/>
          <w:szCs w:val="28"/>
        </w:rPr>
        <w:t xml:space="preserve"> da u </w:t>
      </w:r>
      <w:proofErr w:type="spellStart"/>
      <w:r>
        <w:rPr>
          <w:rFonts w:ascii="Arial" w:hAnsi="Arial" w:cs="Arial"/>
          <w:sz w:val="28"/>
          <w:szCs w:val="28"/>
        </w:rPr>
        <w:t>postupak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donošenja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istog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uključen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predstavnik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ispred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Saveza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sindikata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Crne</w:t>
      </w:r>
      <w:proofErr w:type="spellEnd"/>
      <w:r>
        <w:rPr>
          <w:rFonts w:ascii="Arial" w:hAnsi="Arial" w:cs="Arial"/>
          <w:sz w:val="28"/>
          <w:szCs w:val="28"/>
        </w:rPr>
        <w:t xml:space="preserve"> Gore.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b/>
          <w:sz w:val="28"/>
          <w:szCs w:val="28"/>
        </w:rPr>
      </w:pPr>
      <w:proofErr w:type="gramStart"/>
      <w:r w:rsidRPr="00025BD7">
        <w:rPr>
          <w:rFonts w:ascii="Arial" w:hAnsi="Arial" w:cs="Arial"/>
          <w:b/>
          <w:sz w:val="28"/>
          <w:szCs w:val="28"/>
        </w:rPr>
        <w:lastRenderedPageBreak/>
        <w:t>5.Aktivno</w:t>
      </w:r>
      <w:proofErr w:type="gram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učešće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postupku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donošenja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novih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pravilnika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unutrašnjoj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organizaciji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i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sistematizaciji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sudovima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za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prekršaje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nakon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početka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primjene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novog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Zakona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državnim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službenicima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i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namještenicima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sa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posebnim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akcentom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na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utvrđivanje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novih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zvanja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i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uticaja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istih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na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visinu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zarade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zaposlenog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na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određenom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radnom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5BD7">
        <w:rPr>
          <w:rFonts w:ascii="Arial" w:hAnsi="Arial" w:cs="Arial"/>
          <w:b/>
          <w:sz w:val="28"/>
          <w:szCs w:val="28"/>
        </w:rPr>
        <w:t>mjestu</w:t>
      </w:r>
      <w:proofErr w:type="spellEnd"/>
      <w:r w:rsidRPr="00025BD7">
        <w:rPr>
          <w:rFonts w:ascii="Arial" w:hAnsi="Arial" w:cs="Arial"/>
          <w:b/>
          <w:sz w:val="28"/>
          <w:szCs w:val="28"/>
        </w:rPr>
        <w:t>;</w:t>
      </w:r>
    </w:p>
    <w:p w:rsidR="00850A6A" w:rsidRDefault="00850A6A" w:rsidP="00850A6A">
      <w:pPr>
        <w:rPr>
          <w:rFonts w:ascii="Arial" w:hAnsi="Arial" w:cs="Arial"/>
          <w:b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b/>
          <w:sz w:val="28"/>
          <w:szCs w:val="28"/>
        </w:rPr>
      </w:pPr>
    </w:p>
    <w:p w:rsidR="00850A6A" w:rsidRPr="00AE2DBD" w:rsidRDefault="00850A6A" w:rsidP="00850A6A">
      <w:pPr>
        <w:rPr>
          <w:rFonts w:ascii="Arial" w:hAnsi="Arial" w:cs="Arial"/>
          <w:sz w:val="28"/>
          <w:szCs w:val="28"/>
        </w:rPr>
      </w:pPr>
      <w:proofErr w:type="spellStart"/>
      <w:r w:rsidRPr="00AE2DBD">
        <w:rPr>
          <w:rFonts w:ascii="Arial" w:hAnsi="Arial" w:cs="Arial"/>
          <w:sz w:val="28"/>
          <w:szCs w:val="28"/>
        </w:rPr>
        <w:t>Naša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sindikalna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organizacija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AE2DBD">
        <w:rPr>
          <w:rFonts w:ascii="Arial" w:hAnsi="Arial" w:cs="Arial"/>
          <w:sz w:val="28"/>
          <w:szCs w:val="28"/>
        </w:rPr>
        <w:t>uz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određene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manje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probleme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bila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uključena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AE2DBD">
        <w:rPr>
          <w:rFonts w:ascii="Arial" w:hAnsi="Arial" w:cs="Arial"/>
          <w:sz w:val="28"/>
          <w:szCs w:val="28"/>
        </w:rPr>
        <w:t>postupak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donošenja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novih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pravilnika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2DBD">
        <w:rPr>
          <w:rFonts w:ascii="Arial" w:hAnsi="Arial" w:cs="Arial"/>
          <w:sz w:val="28"/>
          <w:szCs w:val="28"/>
        </w:rPr>
        <w:t>pri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čemu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AE2DBD">
        <w:rPr>
          <w:rFonts w:ascii="Arial" w:hAnsi="Arial" w:cs="Arial"/>
          <w:sz w:val="28"/>
          <w:szCs w:val="28"/>
        </w:rPr>
        <w:t>došlo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AE2DBD">
        <w:rPr>
          <w:rFonts w:ascii="Arial" w:hAnsi="Arial" w:cs="Arial"/>
          <w:sz w:val="28"/>
          <w:szCs w:val="28"/>
        </w:rPr>
        <w:t>određenih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prerasporeda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radnih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mjesta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koja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su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išla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E2DBD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štetu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zaposlenima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. U </w:t>
      </w:r>
      <w:proofErr w:type="spellStart"/>
      <w:r w:rsidRPr="00AE2DBD">
        <w:rPr>
          <w:rFonts w:ascii="Arial" w:hAnsi="Arial" w:cs="Arial"/>
          <w:sz w:val="28"/>
          <w:szCs w:val="28"/>
        </w:rPr>
        <w:t>navedenom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dijelu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obavljeni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su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razgovori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E2DBD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predsjednicima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sudova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za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prekršaje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i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isti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problemi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su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AE2DBD">
        <w:rPr>
          <w:rFonts w:ascii="Arial" w:hAnsi="Arial" w:cs="Arial"/>
          <w:sz w:val="28"/>
          <w:szCs w:val="28"/>
        </w:rPr>
        <w:t>fazi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rješavanja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kroz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izmjene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i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dopune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pravilnika</w:t>
      </w:r>
      <w:proofErr w:type="spellEnd"/>
      <w:r w:rsidRPr="00AE2DBD">
        <w:rPr>
          <w:rFonts w:ascii="Arial" w:hAnsi="Arial" w:cs="Arial"/>
          <w:sz w:val="28"/>
          <w:szCs w:val="28"/>
        </w:rPr>
        <w:t>.</w:t>
      </w:r>
    </w:p>
    <w:p w:rsidR="00850A6A" w:rsidRPr="00AE2DBD" w:rsidRDefault="00850A6A" w:rsidP="00850A6A">
      <w:pPr>
        <w:rPr>
          <w:rFonts w:ascii="Arial" w:hAnsi="Arial" w:cs="Arial"/>
          <w:sz w:val="28"/>
          <w:szCs w:val="28"/>
        </w:rPr>
      </w:pPr>
      <w:proofErr w:type="spellStart"/>
      <w:r w:rsidRPr="00AE2DBD">
        <w:rPr>
          <w:rFonts w:ascii="Arial" w:hAnsi="Arial" w:cs="Arial"/>
          <w:sz w:val="28"/>
          <w:szCs w:val="28"/>
        </w:rPr>
        <w:t>Što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AE2DBD">
        <w:rPr>
          <w:rFonts w:ascii="Arial" w:hAnsi="Arial" w:cs="Arial"/>
          <w:sz w:val="28"/>
          <w:szCs w:val="28"/>
        </w:rPr>
        <w:t>tiče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izmjena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i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dopuna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Zakona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AE2DBD">
        <w:rPr>
          <w:rFonts w:ascii="Arial" w:hAnsi="Arial" w:cs="Arial"/>
          <w:sz w:val="28"/>
          <w:szCs w:val="28"/>
        </w:rPr>
        <w:t>državnim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službenicima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i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namještenicima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treba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napomenuti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AE2DBD">
        <w:rPr>
          <w:rFonts w:ascii="Arial" w:hAnsi="Arial" w:cs="Arial"/>
          <w:sz w:val="28"/>
          <w:szCs w:val="28"/>
        </w:rPr>
        <w:t>iste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nijesu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bile </w:t>
      </w:r>
      <w:proofErr w:type="gramStart"/>
      <w:r w:rsidRPr="00AE2DBD">
        <w:rPr>
          <w:rFonts w:ascii="Arial" w:hAnsi="Arial" w:cs="Arial"/>
          <w:sz w:val="28"/>
          <w:szCs w:val="28"/>
        </w:rPr>
        <w:t>od</w:t>
      </w:r>
      <w:proofErr w:type="gram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ustucaja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na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zvanja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zaposlenih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AE2DBD">
        <w:rPr>
          <w:rFonts w:ascii="Arial" w:hAnsi="Arial" w:cs="Arial"/>
          <w:sz w:val="28"/>
          <w:szCs w:val="28"/>
        </w:rPr>
        <w:t>sudovima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2DBD">
        <w:rPr>
          <w:rFonts w:ascii="Arial" w:hAnsi="Arial" w:cs="Arial"/>
          <w:sz w:val="28"/>
          <w:szCs w:val="28"/>
        </w:rPr>
        <w:t>pri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čemu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AE2DBD">
        <w:rPr>
          <w:rFonts w:ascii="Arial" w:hAnsi="Arial" w:cs="Arial"/>
          <w:sz w:val="28"/>
          <w:szCs w:val="28"/>
        </w:rPr>
        <w:t>postupku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njihovog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donošenja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nije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bilo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ostavljeno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mjesta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sindikatima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za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davanje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mišljenja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ili</w:t>
      </w:r>
      <w:proofErr w:type="spellEnd"/>
      <w:r w:rsidRPr="00AE2D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sz w:val="28"/>
          <w:szCs w:val="28"/>
        </w:rPr>
        <w:t>primjedbi</w:t>
      </w:r>
      <w:proofErr w:type="spellEnd"/>
      <w:r w:rsidRPr="00AE2DBD">
        <w:rPr>
          <w:rFonts w:ascii="Arial" w:hAnsi="Arial" w:cs="Arial"/>
          <w:sz w:val="28"/>
          <w:szCs w:val="28"/>
        </w:rPr>
        <w:t>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b/>
          <w:sz w:val="28"/>
          <w:szCs w:val="28"/>
        </w:rPr>
      </w:pPr>
      <w:proofErr w:type="gramStart"/>
      <w:r w:rsidRPr="00AE2DBD">
        <w:rPr>
          <w:rFonts w:ascii="Arial" w:hAnsi="Arial" w:cs="Arial"/>
          <w:b/>
          <w:sz w:val="28"/>
          <w:szCs w:val="28"/>
        </w:rPr>
        <w:t>6.Aktivno</w:t>
      </w:r>
      <w:proofErr w:type="gram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učeće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postupku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izmjena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i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dopuna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Zakona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zaradama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zaposlenih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javnom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sektoru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sa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zahtjevom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za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uvećanje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zarada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svih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službenika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namještenika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i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sudija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sudovima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za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prekršaje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uz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posebnu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inicijativu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za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uvećanjem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koeficijenta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složenosti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poslova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BD">
        <w:rPr>
          <w:rFonts w:ascii="Arial" w:hAnsi="Arial" w:cs="Arial"/>
          <w:b/>
          <w:sz w:val="28"/>
          <w:szCs w:val="28"/>
        </w:rPr>
        <w:t>savjetnika</w:t>
      </w:r>
      <w:proofErr w:type="spellEnd"/>
      <w:r w:rsidRPr="00AE2DBD">
        <w:rPr>
          <w:rFonts w:ascii="Arial" w:hAnsi="Arial" w:cs="Arial"/>
          <w:b/>
          <w:sz w:val="28"/>
          <w:szCs w:val="28"/>
        </w:rPr>
        <w:t>;</w:t>
      </w:r>
    </w:p>
    <w:p w:rsidR="00850A6A" w:rsidRPr="00AE2DBD" w:rsidRDefault="00850A6A" w:rsidP="00850A6A">
      <w:pPr>
        <w:rPr>
          <w:rFonts w:ascii="Arial" w:hAnsi="Arial" w:cs="Arial"/>
          <w:b/>
          <w:sz w:val="28"/>
          <w:szCs w:val="28"/>
        </w:rPr>
      </w:pPr>
    </w:p>
    <w:p w:rsidR="00850A6A" w:rsidRPr="00056FB0" w:rsidRDefault="00850A6A" w:rsidP="00850A6A">
      <w:pPr>
        <w:rPr>
          <w:rFonts w:ascii="Arial" w:hAnsi="Arial" w:cs="Arial"/>
          <w:sz w:val="28"/>
          <w:szCs w:val="28"/>
        </w:rPr>
      </w:pPr>
      <w:r w:rsidRPr="00056FB0">
        <w:rPr>
          <w:rFonts w:ascii="Arial" w:hAnsi="Arial" w:cs="Arial"/>
          <w:sz w:val="28"/>
          <w:szCs w:val="28"/>
        </w:rPr>
        <w:t xml:space="preserve">Pored </w:t>
      </w:r>
      <w:proofErr w:type="spellStart"/>
      <w:r w:rsidRPr="00056FB0">
        <w:rPr>
          <w:rFonts w:ascii="Arial" w:hAnsi="Arial" w:cs="Arial"/>
          <w:sz w:val="28"/>
          <w:szCs w:val="28"/>
        </w:rPr>
        <w:t>onoga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što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056FB0">
        <w:rPr>
          <w:rFonts w:ascii="Arial" w:hAnsi="Arial" w:cs="Arial"/>
          <w:sz w:val="28"/>
          <w:szCs w:val="28"/>
        </w:rPr>
        <w:t>navedeno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pod </w:t>
      </w:r>
      <w:proofErr w:type="spellStart"/>
      <w:r w:rsidRPr="00056FB0">
        <w:rPr>
          <w:rFonts w:ascii="Arial" w:hAnsi="Arial" w:cs="Arial"/>
          <w:sz w:val="28"/>
          <w:szCs w:val="28"/>
        </w:rPr>
        <w:t>tačkom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4, </w:t>
      </w:r>
      <w:proofErr w:type="spellStart"/>
      <w:r w:rsidRPr="00056FB0">
        <w:rPr>
          <w:rFonts w:ascii="Arial" w:hAnsi="Arial" w:cs="Arial"/>
          <w:sz w:val="28"/>
          <w:szCs w:val="28"/>
        </w:rPr>
        <w:t>ističemo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da je u </w:t>
      </w:r>
      <w:proofErr w:type="spellStart"/>
      <w:r w:rsidRPr="00056FB0">
        <w:rPr>
          <w:rFonts w:ascii="Arial" w:hAnsi="Arial" w:cs="Arial"/>
          <w:sz w:val="28"/>
          <w:szCs w:val="28"/>
        </w:rPr>
        <w:t>odnosu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56FB0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uvećanje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koeficijenta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složenosti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poslova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za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savjetnike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i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upravitelje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pisarnica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podnijeta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pisana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inicijativa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Minisatrstvu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pravde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56FB0">
        <w:rPr>
          <w:rFonts w:ascii="Arial" w:hAnsi="Arial" w:cs="Arial"/>
          <w:sz w:val="28"/>
          <w:szCs w:val="28"/>
        </w:rPr>
        <w:t>ljudskih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i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manjinskih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prava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56FB0">
        <w:rPr>
          <w:rFonts w:ascii="Arial" w:hAnsi="Arial" w:cs="Arial"/>
          <w:sz w:val="28"/>
          <w:szCs w:val="28"/>
        </w:rPr>
        <w:t>te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da je </w:t>
      </w:r>
      <w:proofErr w:type="spellStart"/>
      <w:r w:rsidRPr="00056FB0">
        <w:rPr>
          <w:rFonts w:ascii="Arial" w:hAnsi="Arial" w:cs="Arial"/>
          <w:sz w:val="28"/>
          <w:szCs w:val="28"/>
        </w:rPr>
        <w:t>ista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i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dalje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aktivna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56FB0">
        <w:rPr>
          <w:rFonts w:ascii="Arial" w:hAnsi="Arial" w:cs="Arial"/>
          <w:sz w:val="28"/>
          <w:szCs w:val="28"/>
        </w:rPr>
        <w:t>pri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čemu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056FB0">
        <w:rPr>
          <w:rFonts w:ascii="Arial" w:hAnsi="Arial" w:cs="Arial"/>
          <w:sz w:val="28"/>
          <w:szCs w:val="28"/>
        </w:rPr>
        <w:t>načelna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preporuka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poslodavca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da se </w:t>
      </w:r>
      <w:proofErr w:type="spellStart"/>
      <w:r w:rsidRPr="00056FB0">
        <w:rPr>
          <w:rFonts w:ascii="Arial" w:hAnsi="Arial" w:cs="Arial"/>
          <w:sz w:val="28"/>
          <w:szCs w:val="28"/>
        </w:rPr>
        <w:t>isto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uradi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kroz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intervenciju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056FB0">
        <w:rPr>
          <w:rFonts w:ascii="Arial" w:hAnsi="Arial" w:cs="Arial"/>
          <w:sz w:val="28"/>
          <w:szCs w:val="28"/>
        </w:rPr>
        <w:t>novom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Zakonu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056FB0">
        <w:rPr>
          <w:rFonts w:ascii="Arial" w:hAnsi="Arial" w:cs="Arial"/>
          <w:sz w:val="28"/>
          <w:szCs w:val="28"/>
        </w:rPr>
        <w:t>zaradama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zaposlenih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056FB0">
        <w:rPr>
          <w:rFonts w:ascii="Arial" w:hAnsi="Arial" w:cs="Arial"/>
          <w:sz w:val="28"/>
          <w:szCs w:val="28"/>
        </w:rPr>
        <w:t>javnom</w:t>
      </w:r>
      <w:proofErr w:type="spellEnd"/>
      <w:r w:rsidRPr="00056F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sz w:val="28"/>
          <w:szCs w:val="28"/>
        </w:rPr>
        <w:t>sektoru</w:t>
      </w:r>
      <w:proofErr w:type="spellEnd"/>
      <w:r w:rsidRPr="00056FB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50A6A" w:rsidRPr="00AE2DBD" w:rsidRDefault="00850A6A" w:rsidP="00850A6A">
      <w:pPr>
        <w:rPr>
          <w:rFonts w:ascii="Arial" w:hAnsi="Arial" w:cs="Arial"/>
          <w:b/>
          <w:sz w:val="28"/>
          <w:szCs w:val="28"/>
        </w:rPr>
      </w:pPr>
    </w:p>
    <w:p w:rsidR="00850A6A" w:rsidRPr="00056FB0" w:rsidRDefault="00850A6A" w:rsidP="00850A6A">
      <w:pPr>
        <w:rPr>
          <w:rFonts w:ascii="Arial" w:hAnsi="Arial" w:cs="Arial"/>
          <w:b/>
          <w:sz w:val="28"/>
          <w:szCs w:val="28"/>
        </w:rPr>
      </w:pPr>
      <w:proofErr w:type="gramStart"/>
      <w:r w:rsidRPr="00056FB0">
        <w:rPr>
          <w:rFonts w:ascii="Arial" w:hAnsi="Arial" w:cs="Arial"/>
          <w:b/>
          <w:sz w:val="28"/>
          <w:szCs w:val="28"/>
        </w:rPr>
        <w:t>7.Praćenje</w:t>
      </w:r>
      <w:proofErr w:type="gram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eventualnih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izmjena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i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dopuna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Pravilnika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koeficijentu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složenosti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poslova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zaposlenih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sudovima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grupi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poslova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D a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koje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će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uslijediti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postupku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usklađivanja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propisa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uz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inicijativu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za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povećanjem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koeficijenta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složenosti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poslova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za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sve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6FB0">
        <w:rPr>
          <w:rFonts w:ascii="Arial" w:hAnsi="Arial" w:cs="Arial"/>
          <w:b/>
          <w:sz w:val="28"/>
          <w:szCs w:val="28"/>
        </w:rPr>
        <w:t>zaposlene</w:t>
      </w:r>
      <w:proofErr w:type="spellEnd"/>
      <w:r w:rsidRPr="00056FB0">
        <w:rPr>
          <w:rFonts w:ascii="Arial" w:hAnsi="Arial" w:cs="Arial"/>
          <w:b/>
          <w:sz w:val="28"/>
          <w:szCs w:val="28"/>
        </w:rPr>
        <w:t>;</w:t>
      </w: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U </w:t>
      </w:r>
      <w:proofErr w:type="spellStart"/>
      <w:r>
        <w:rPr>
          <w:rFonts w:ascii="Arial" w:hAnsi="Arial" w:cs="Arial"/>
          <w:sz w:val="28"/>
          <w:szCs w:val="28"/>
        </w:rPr>
        <w:t>toku</w:t>
      </w:r>
      <w:proofErr w:type="spellEnd"/>
      <w:r>
        <w:rPr>
          <w:rFonts w:ascii="Arial" w:hAnsi="Arial" w:cs="Arial"/>
          <w:sz w:val="28"/>
          <w:szCs w:val="28"/>
        </w:rPr>
        <w:t xml:space="preserve"> 2021.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godine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izmjena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dopuna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navedenog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Pravilnika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dok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inicijative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vezane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određene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izmjena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stavljene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čekanje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FB3156" w:rsidRDefault="00850A6A" w:rsidP="00850A6A">
      <w:pPr>
        <w:rPr>
          <w:rFonts w:ascii="Arial" w:hAnsi="Arial" w:cs="Arial"/>
          <w:b/>
          <w:sz w:val="28"/>
          <w:szCs w:val="28"/>
        </w:rPr>
      </w:pPr>
      <w:proofErr w:type="gramStart"/>
      <w:r w:rsidRPr="00FB3156">
        <w:rPr>
          <w:rFonts w:ascii="Arial" w:hAnsi="Arial" w:cs="Arial"/>
          <w:b/>
          <w:sz w:val="28"/>
          <w:szCs w:val="28"/>
        </w:rPr>
        <w:t>8.Raspodjela</w:t>
      </w:r>
      <w:proofErr w:type="gram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mjesta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iz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programa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REKR-a (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najmanje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31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mjesta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>);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U </w:t>
      </w:r>
      <w:proofErr w:type="spellStart"/>
      <w:r>
        <w:rPr>
          <w:rFonts w:ascii="Arial" w:hAnsi="Arial" w:cs="Arial"/>
          <w:sz w:val="28"/>
          <w:szCs w:val="28"/>
        </w:rPr>
        <w:t>toku</w:t>
      </w:r>
      <w:proofErr w:type="spellEnd"/>
      <w:r>
        <w:rPr>
          <w:rFonts w:ascii="Arial" w:hAnsi="Arial" w:cs="Arial"/>
          <w:sz w:val="28"/>
          <w:szCs w:val="28"/>
        </w:rPr>
        <w:t xml:space="preserve"> 2021.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godine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redovnoj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raspodjeli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mjesta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sindikat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realizovao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pansione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programa</w:t>
      </w:r>
      <w:proofErr w:type="spellEnd"/>
      <w:r>
        <w:rPr>
          <w:rFonts w:ascii="Arial" w:hAnsi="Arial" w:cs="Arial"/>
          <w:sz w:val="28"/>
          <w:szCs w:val="28"/>
        </w:rPr>
        <w:t xml:space="preserve"> REKR-a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33 </w:t>
      </w:r>
      <w:proofErr w:type="spellStart"/>
      <w:r>
        <w:rPr>
          <w:rFonts w:ascii="Arial" w:hAnsi="Arial" w:cs="Arial"/>
          <w:sz w:val="28"/>
          <w:szCs w:val="28"/>
        </w:rPr>
        <w:t>člana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sindikata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dok</w:t>
      </w:r>
      <w:proofErr w:type="spellEnd"/>
      <w:r>
        <w:rPr>
          <w:rFonts w:ascii="Arial" w:hAnsi="Arial" w:cs="Arial"/>
          <w:sz w:val="28"/>
          <w:szCs w:val="28"/>
        </w:rPr>
        <w:t xml:space="preserve"> je u </w:t>
      </w:r>
      <w:proofErr w:type="spellStart"/>
      <w:r>
        <w:rPr>
          <w:rFonts w:ascii="Arial" w:hAnsi="Arial" w:cs="Arial"/>
          <w:sz w:val="28"/>
          <w:szCs w:val="28"/>
        </w:rPr>
        <w:t>vanrednoj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raspodjeli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obezbjedio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još</w:t>
      </w:r>
      <w:proofErr w:type="spellEnd"/>
      <w:r>
        <w:rPr>
          <w:rFonts w:ascii="Arial" w:hAnsi="Arial" w:cs="Arial"/>
          <w:sz w:val="28"/>
          <w:szCs w:val="28"/>
        </w:rPr>
        <w:t xml:space="preserve"> 6 </w:t>
      </w:r>
      <w:proofErr w:type="spellStart"/>
      <w:r>
        <w:rPr>
          <w:rFonts w:ascii="Arial" w:hAnsi="Arial" w:cs="Arial"/>
          <w:sz w:val="28"/>
          <w:szCs w:val="28"/>
        </w:rPr>
        <w:t>mjesta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b/>
          <w:sz w:val="28"/>
          <w:szCs w:val="28"/>
        </w:rPr>
      </w:pPr>
      <w:proofErr w:type="gramStart"/>
      <w:r w:rsidRPr="00FB3156">
        <w:rPr>
          <w:rFonts w:ascii="Arial" w:hAnsi="Arial" w:cs="Arial"/>
          <w:b/>
          <w:sz w:val="28"/>
          <w:szCs w:val="28"/>
        </w:rPr>
        <w:lastRenderedPageBreak/>
        <w:t>9.Učešće</w:t>
      </w:r>
      <w:proofErr w:type="gram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članova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sindikata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na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sportsko-rekreativnim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susretima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skladu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sa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novim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načinom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organizovanja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istih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>;</w:t>
      </w:r>
    </w:p>
    <w:p w:rsidR="00850A6A" w:rsidRPr="00FB3156" w:rsidRDefault="00850A6A" w:rsidP="00850A6A">
      <w:pPr>
        <w:rPr>
          <w:rFonts w:ascii="Arial" w:hAnsi="Arial" w:cs="Arial"/>
          <w:b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Na </w:t>
      </w:r>
      <w:proofErr w:type="spellStart"/>
      <w:r>
        <w:rPr>
          <w:rFonts w:ascii="Arial" w:hAnsi="Arial" w:cs="Arial"/>
          <w:sz w:val="28"/>
          <w:szCs w:val="28"/>
        </w:rPr>
        <w:t>sportsko-rekreativnim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susretima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učestvovalo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ukupno</w:t>
      </w:r>
      <w:proofErr w:type="spellEnd"/>
      <w:r>
        <w:rPr>
          <w:rFonts w:ascii="Arial" w:hAnsi="Arial" w:cs="Arial"/>
          <w:sz w:val="28"/>
          <w:szCs w:val="28"/>
        </w:rPr>
        <w:t xml:space="preserve"> 17 </w:t>
      </w:r>
      <w:proofErr w:type="spellStart"/>
      <w:r>
        <w:rPr>
          <w:rFonts w:ascii="Arial" w:hAnsi="Arial" w:cs="Arial"/>
          <w:sz w:val="28"/>
          <w:szCs w:val="28"/>
        </w:rPr>
        <w:t>članova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sindikata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b/>
          <w:sz w:val="28"/>
          <w:szCs w:val="28"/>
        </w:rPr>
      </w:pPr>
    </w:p>
    <w:p w:rsidR="00850A6A" w:rsidRPr="00FB3156" w:rsidRDefault="00850A6A" w:rsidP="00850A6A">
      <w:pPr>
        <w:rPr>
          <w:rFonts w:ascii="Arial" w:hAnsi="Arial" w:cs="Arial"/>
          <w:b/>
          <w:sz w:val="28"/>
          <w:szCs w:val="28"/>
        </w:rPr>
      </w:pPr>
      <w:r w:rsidRPr="00FB3156">
        <w:rPr>
          <w:rFonts w:ascii="Arial" w:hAnsi="Arial" w:cs="Arial"/>
          <w:b/>
          <w:sz w:val="28"/>
          <w:szCs w:val="28"/>
        </w:rPr>
        <w:t>10</w:t>
      </w:r>
      <w:proofErr w:type="gramStart"/>
      <w:r w:rsidRPr="00FB3156">
        <w:rPr>
          <w:rFonts w:ascii="Arial" w:hAnsi="Arial" w:cs="Arial"/>
          <w:b/>
          <w:sz w:val="28"/>
          <w:szCs w:val="28"/>
        </w:rPr>
        <w:t>.Realizacija</w:t>
      </w:r>
      <w:proofErr w:type="gram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ostalih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redovnih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i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vanrednih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B3156">
        <w:rPr>
          <w:rFonts w:ascii="Arial" w:hAnsi="Arial" w:cs="Arial"/>
          <w:b/>
          <w:sz w:val="28"/>
          <w:szCs w:val="28"/>
        </w:rPr>
        <w:t>aktivnosti</w:t>
      </w:r>
      <w:proofErr w:type="spellEnd"/>
      <w:r w:rsidRPr="00FB3156">
        <w:rPr>
          <w:rFonts w:ascii="Arial" w:hAnsi="Arial" w:cs="Arial"/>
          <w:b/>
          <w:sz w:val="28"/>
          <w:szCs w:val="28"/>
        </w:rPr>
        <w:t>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Ono što je posebno obilježilo prošlu godinu jeste ukidanje plaćanja naknade za dežurstvo i pripravnost zaposlenima u sudovima, u periodu od 01. juna do 31.12.2021. godine. U pravcu rješavanja navedenog problema uzeli smo aktivno učešće u svim pravcima (medijski pritisak, pritisam za pregovaranje izmjena i dopuna GKU-a, pritisak u pravcu donošenja Vladine odluke kojom bi se privremeno regulisalo navedeno pitanje, veliki broj sastanaka i inicijativa itd). Ono što je posebno bitno jeste da je pokrenut kolektivni spor u vezi sa navedenim problemom pred Agencijom za mirno rješavanje radnih sporova koji je uspješno okončan sporazumom, tako da je pitanje isplate zaostalih naknada regulisano.Sa druge strane, Odlukom Vlade, u čijem donošenju smo aktivno učestvovali, privremeno je regulisano navedeno pitanje tako da je isti problem otklonjen.</w:t>
      </w:r>
    </w:p>
    <w:p w:rsidR="00850A6A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Takođe, pokrenut je nastavak pregovora izmjena i dopuna GKU-a za oblast uprave i pravosuđa gdje je po odluci Glavnog odbora Sindikata uprave i pravosuđa Crne Gore i po rješenju Minisatrstva finansija i socijalnog staranja naš predstavnik-Zamjenik predsjednika. Održano je više sastanaka i pregovori su ušli u završnu fazu. Do sada je ispregovarano više kvalitetnijih rješenja u odnosu na postojeći tekst GKU (jubilarne nagrade obavezne, uvećanje zarade zaposlenog za rad noću i prekovremeni rad je povećano za 40% na 50%, druge vrste pomoći zaposlenima (bolest i smrtni slučajevi) su uvećane, regulisano je pitanje finansiranja stambenog fonada, prošireni osnovi za plaćeno i neplaćeno odsustvo, predviđena jednokratna uplata od strane poslodavca sindikalnoj organizaciji u znatnom iznosu, predviđen niz povoljnosti za rad sindikata i slično).Takođe, ispregovarana je i odredba kojom se reguliše dežurstvo i pripravnost u sudovima.</w:t>
      </w:r>
    </w:p>
    <w:p w:rsidR="00850A6A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Pored navedenog, održano je više sastanaka u toku godine sa članovima sindikata vezano za rješavanje pojedinih problema.</w:t>
      </w:r>
    </w:p>
    <w:p w:rsidR="00850A6A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Predsjednik sindikalne organizacije je uredno obavljao poslove iz okvira sindikalne organizacije, kao i poslove vezane za članstvo u Glavnom odboru Sindikata uprave i pravosuđa, kao druge poslove po osnovu aktivnosti u okviru sindikalne organizacije i sindikalnih asocijacija.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  <w:lang w:val="sr-Latn-CS"/>
        </w:rPr>
      </w:pPr>
    </w:p>
    <w:p w:rsidR="00850A6A" w:rsidRDefault="00850A6A" w:rsidP="00850A6A">
      <w:pPr>
        <w:jc w:val="center"/>
        <w:rPr>
          <w:rFonts w:ascii="Arial" w:hAnsi="Arial" w:cs="Arial"/>
          <w:b/>
          <w:sz w:val="28"/>
          <w:szCs w:val="28"/>
        </w:rPr>
      </w:pPr>
    </w:p>
    <w:p w:rsidR="00850A6A" w:rsidRDefault="00850A6A" w:rsidP="00850A6A">
      <w:pPr>
        <w:jc w:val="center"/>
        <w:rPr>
          <w:rFonts w:ascii="Arial" w:hAnsi="Arial" w:cs="Arial"/>
          <w:b/>
          <w:sz w:val="28"/>
          <w:szCs w:val="28"/>
        </w:rPr>
      </w:pPr>
    </w:p>
    <w:p w:rsidR="00850A6A" w:rsidRDefault="00850A6A" w:rsidP="00850A6A">
      <w:pPr>
        <w:jc w:val="center"/>
        <w:rPr>
          <w:rFonts w:ascii="Arial" w:hAnsi="Arial" w:cs="Arial"/>
          <w:b/>
          <w:sz w:val="28"/>
          <w:szCs w:val="28"/>
        </w:rPr>
      </w:pPr>
    </w:p>
    <w:p w:rsidR="00850A6A" w:rsidRDefault="00850A6A" w:rsidP="00850A6A">
      <w:pPr>
        <w:jc w:val="center"/>
        <w:rPr>
          <w:rFonts w:ascii="Arial" w:hAnsi="Arial" w:cs="Arial"/>
          <w:b/>
          <w:sz w:val="28"/>
          <w:szCs w:val="28"/>
        </w:rPr>
      </w:pPr>
    </w:p>
    <w:p w:rsidR="00850A6A" w:rsidRDefault="00850A6A" w:rsidP="00850A6A">
      <w:pPr>
        <w:jc w:val="center"/>
        <w:rPr>
          <w:rFonts w:ascii="Arial" w:hAnsi="Arial" w:cs="Arial"/>
          <w:b/>
          <w:sz w:val="28"/>
          <w:szCs w:val="28"/>
        </w:rPr>
      </w:pPr>
    </w:p>
    <w:p w:rsidR="00850A6A" w:rsidRDefault="00850A6A" w:rsidP="00850A6A">
      <w:pPr>
        <w:jc w:val="center"/>
        <w:rPr>
          <w:rFonts w:ascii="Arial" w:hAnsi="Arial" w:cs="Arial"/>
          <w:b/>
          <w:sz w:val="28"/>
          <w:szCs w:val="28"/>
        </w:rPr>
      </w:pPr>
    </w:p>
    <w:p w:rsidR="00850A6A" w:rsidRPr="00D47A60" w:rsidRDefault="00850A6A" w:rsidP="00850A6A">
      <w:pPr>
        <w:jc w:val="center"/>
        <w:rPr>
          <w:rFonts w:ascii="Arial" w:hAnsi="Arial" w:cs="Arial"/>
          <w:b/>
          <w:sz w:val="28"/>
          <w:szCs w:val="28"/>
        </w:rPr>
      </w:pPr>
    </w:p>
    <w:p w:rsidR="00850A6A" w:rsidRPr="002664A1" w:rsidRDefault="00850A6A" w:rsidP="00850A6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III </w:t>
      </w:r>
      <w:r>
        <w:rPr>
          <w:rFonts w:ascii="Arial" w:hAnsi="Arial" w:cs="Arial"/>
          <w:b/>
          <w:bCs/>
          <w:sz w:val="28"/>
          <w:szCs w:val="28"/>
        </w:rPr>
        <w:t>PREDLOG PLANA RADA ZA 2022</w:t>
      </w:r>
      <w:r w:rsidRPr="00D47A60">
        <w:rPr>
          <w:rFonts w:ascii="Arial" w:hAnsi="Arial" w:cs="Arial"/>
          <w:b/>
          <w:bCs/>
          <w:sz w:val="28"/>
          <w:szCs w:val="28"/>
        </w:rPr>
        <w:t>.</w:t>
      </w:r>
      <w:proofErr w:type="gramEnd"/>
      <w:r w:rsidRPr="00D47A60">
        <w:rPr>
          <w:rFonts w:ascii="Arial" w:hAnsi="Arial" w:cs="Arial"/>
          <w:b/>
          <w:bCs/>
          <w:sz w:val="28"/>
          <w:szCs w:val="28"/>
        </w:rPr>
        <w:t xml:space="preserve"> GODINU</w:t>
      </w:r>
    </w:p>
    <w:p w:rsidR="00850A6A" w:rsidRPr="00D47A60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0A6A" w:rsidRPr="00D47A60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  <w:proofErr w:type="spellStart"/>
      <w:r w:rsidRPr="00D47A60">
        <w:rPr>
          <w:rFonts w:ascii="Arial" w:hAnsi="Arial" w:cs="Arial"/>
          <w:sz w:val="28"/>
          <w:szCs w:val="28"/>
        </w:rPr>
        <w:t>Predsjednik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Izvršni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odbor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predlažu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sljedeći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Plan </w:t>
      </w:r>
      <w:proofErr w:type="spellStart"/>
      <w:r w:rsidRPr="00D47A60">
        <w:rPr>
          <w:rFonts w:ascii="Arial" w:hAnsi="Arial" w:cs="Arial"/>
          <w:sz w:val="28"/>
          <w:szCs w:val="28"/>
        </w:rPr>
        <w:t>rada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Sindikalne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organizacije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sudova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prekršaje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Crne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Gore </w:t>
      </w:r>
      <w:proofErr w:type="spellStart"/>
      <w:r w:rsidRPr="00D47A60">
        <w:rPr>
          <w:rFonts w:ascii="Arial" w:hAnsi="Arial" w:cs="Arial"/>
          <w:sz w:val="28"/>
          <w:szCs w:val="28"/>
        </w:rPr>
        <w:t>za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2021. </w:t>
      </w:r>
      <w:proofErr w:type="spellStart"/>
      <w:proofErr w:type="gramStart"/>
      <w:r w:rsidRPr="00D47A60">
        <w:rPr>
          <w:rFonts w:ascii="Arial" w:hAnsi="Arial" w:cs="Arial"/>
          <w:sz w:val="28"/>
          <w:szCs w:val="28"/>
        </w:rPr>
        <w:t>godinu</w:t>
      </w:r>
      <w:proofErr w:type="spellEnd"/>
      <w:proofErr w:type="gramEnd"/>
      <w:r w:rsidRPr="00D47A60">
        <w:rPr>
          <w:rFonts w:ascii="Arial" w:hAnsi="Arial" w:cs="Arial"/>
          <w:sz w:val="28"/>
          <w:szCs w:val="28"/>
        </w:rPr>
        <w:t>: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  <w:proofErr w:type="gramStart"/>
      <w:r w:rsidRPr="00D47A60">
        <w:rPr>
          <w:rFonts w:ascii="Arial" w:hAnsi="Arial" w:cs="Arial"/>
          <w:sz w:val="28"/>
          <w:szCs w:val="28"/>
        </w:rPr>
        <w:t>1.Nastavak</w:t>
      </w:r>
      <w:proofErr w:type="gram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započetih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aktivnosti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D47A60">
        <w:rPr>
          <w:rFonts w:ascii="Arial" w:hAnsi="Arial" w:cs="Arial"/>
          <w:sz w:val="28"/>
          <w:szCs w:val="28"/>
        </w:rPr>
        <w:t>ve</w:t>
      </w:r>
      <w:r>
        <w:rPr>
          <w:rFonts w:ascii="Arial" w:hAnsi="Arial" w:cs="Arial"/>
          <w:sz w:val="28"/>
          <w:szCs w:val="28"/>
        </w:rPr>
        <w:t>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pregovaranjem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kolektivnih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ugovora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  <w:proofErr w:type="gramStart"/>
      <w:r w:rsidRPr="00D47A60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P</w:t>
      </w:r>
      <w:r w:rsidRPr="00D47A60">
        <w:rPr>
          <w:rFonts w:ascii="Arial" w:hAnsi="Arial" w:cs="Arial"/>
          <w:sz w:val="28"/>
          <w:szCs w:val="28"/>
        </w:rPr>
        <w:t>raćenje</w:t>
      </w:r>
      <w:proofErr w:type="gram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primjene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Granskog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kolektivnog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ugovora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oblast </w:t>
      </w:r>
      <w:proofErr w:type="spellStart"/>
      <w:r w:rsidRPr="00D47A60">
        <w:rPr>
          <w:rFonts w:ascii="Arial" w:hAnsi="Arial" w:cs="Arial"/>
          <w:sz w:val="28"/>
          <w:szCs w:val="28"/>
        </w:rPr>
        <w:t>uprave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pravosuđa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Opšteg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kolektivnog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ugovora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  <w:proofErr w:type="gramStart"/>
      <w:r w:rsidRPr="00D47A60">
        <w:rPr>
          <w:rFonts w:ascii="Arial" w:hAnsi="Arial" w:cs="Arial"/>
          <w:sz w:val="28"/>
          <w:szCs w:val="28"/>
        </w:rPr>
        <w:t>3.Praćenje</w:t>
      </w:r>
      <w:proofErr w:type="gram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broja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zaposlenih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7A60">
        <w:rPr>
          <w:rFonts w:ascii="Arial" w:hAnsi="Arial" w:cs="Arial"/>
          <w:sz w:val="28"/>
          <w:szCs w:val="28"/>
        </w:rPr>
        <w:t>praćenje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podataka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D47A60">
        <w:rPr>
          <w:rFonts w:ascii="Arial" w:hAnsi="Arial" w:cs="Arial"/>
          <w:sz w:val="28"/>
          <w:szCs w:val="28"/>
        </w:rPr>
        <w:t>njihovom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radnom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status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kvalifikacionoj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strukturi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7A60">
        <w:rPr>
          <w:rFonts w:ascii="Arial" w:hAnsi="Arial" w:cs="Arial"/>
          <w:sz w:val="28"/>
          <w:szCs w:val="28"/>
        </w:rPr>
        <w:t>bruto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neto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zaradama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7A60">
        <w:rPr>
          <w:rFonts w:ascii="Arial" w:hAnsi="Arial" w:cs="Arial"/>
          <w:sz w:val="28"/>
          <w:szCs w:val="28"/>
        </w:rPr>
        <w:t>ostvarenom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prekovremenom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radu</w:t>
      </w:r>
      <w:proofErr w:type="spellEnd"/>
      <w:r w:rsidRPr="00D47A60">
        <w:rPr>
          <w:rFonts w:ascii="Arial" w:hAnsi="Arial" w:cs="Arial"/>
          <w:sz w:val="28"/>
          <w:szCs w:val="28"/>
        </w:rPr>
        <w:t>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  <w:proofErr w:type="gramStart"/>
      <w:r w:rsidRPr="00D47A60">
        <w:rPr>
          <w:rFonts w:ascii="Arial" w:hAnsi="Arial" w:cs="Arial"/>
          <w:sz w:val="28"/>
          <w:szCs w:val="28"/>
        </w:rPr>
        <w:t>4.Praćenje</w:t>
      </w:r>
      <w:proofErr w:type="gram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primjene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eventualnih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izmjena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dopuna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Zakona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D47A60">
        <w:rPr>
          <w:rFonts w:ascii="Arial" w:hAnsi="Arial" w:cs="Arial"/>
          <w:sz w:val="28"/>
          <w:szCs w:val="28"/>
        </w:rPr>
        <w:t>radu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7A60">
        <w:rPr>
          <w:rFonts w:ascii="Arial" w:hAnsi="Arial" w:cs="Arial"/>
          <w:sz w:val="28"/>
          <w:szCs w:val="28"/>
        </w:rPr>
        <w:t>Zakona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D47A60">
        <w:rPr>
          <w:rFonts w:ascii="Arial" w:hAnsi="Arial" w:cs="Arial"/>
          <w:sz w:val="28"/>
          <w:szCs w:val="28"/>
        </w:rPr>
        <w:t>zaradama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zaposlenih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D47A60">
        <w:rPr>
          <w:rFonts w:ascii="Arial" w:hAnsi="Arial" w:cs="Arial"/>
          <w:sz w:val="28"/>
          <w:szCs w:val="28"/>
        </w:rPr>
        <w:t>javnom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sektoru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drugih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propisa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koji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D47A60">
        <w:rPr>
          <w:rFonts w:ascii="Arial" w:hAnsi="Arial" w:cs="Arial"/>
          <w:sz w:val="28"/>
          <w:szCs w:val="28"/>
        </w:rPr>
        <w:t>direktno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indirektno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odnose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zarade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zaposlenih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D47A60">
        <w:rPr>
          <w:rFonts w:ascii="Arial" w:hAnsi="Arial" w:cs="Arial"/>
          <w:sz w:val="28"/>
          <w:szCs w:val="28"/>
        </w:rPr>
        <w:t>realizuju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predsjednik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7A60">
        <w:rPr>
          <w:rFonts w:ascii="Arial" w:hAnsi="Arial" w:cs="Arial"/>
          <w:sz w:val="28"/>
          <w:szCs w:val="28"/>
        </w:rPr>
        <w:t>zamjenik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predsjednika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predsjednici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podružnica</w:t>
      </w:r>
      <w:proofErr w:type="spellEnd"/>
      <w:r w:rsidRPr="00D47A60">
        <w:rPr>
          <w:rFonts w:ascii="Arial" w:hAnsi="Arial" w:cs="Arial"/>
          <w:sz w:val="28"/>
          <w:szCs w:val="28"/>
        </w:rPr>
        <w:t>);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  <w:proofErr w:type="gramStart"/>
      <w:r w:rsidRPr="00D47A60">
        <w:rPr>
          <w:rFonts w:ascii="Arial" w:hAnsi="Arial" w:cs="Arial"/>
          <w:sz w:val="28"/>
          <w:szCs w:val="28"/>
        </w:rPr>
        <w:t>5.Aktivno</w:t>
      </w:r>
      <w:proofErr w:type="gram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učešće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D47A60">
        <w:rPr>
          <w:rFonts w:ascii="Arial" w:hAnsi="Arial" w:cs="Arial"/>
          <w:sz w:val="28"/>
          <w:szCs w:val="28"/>
        </w:rPr>
        <w:t>postupku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donošenja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novih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pravilnika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D47A60">
        <w:rPr>
          <w:rFonts w:ascii="Arial" w:hAnsi="Arial" w:cs="Arial"/>
          <w:sz w:val="28"/>
          <w:szCs w:val="28"/>
        </w:rPr>
        <w:t>unutrašnjoj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organizaciji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sistematizaciji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D47A60">
        <w:rPr>
          <w:rFonts w:ascii="Arial" w:hAnsi="Arial" w:cs="Arial"/>
          <w:sz w:val="28"/>
          <w:szCs w:val="28"/>
        </w:rPr>
        <w:t>sudovima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prekršaje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nakon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početka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primjene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novog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Zakona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D47A60">
        <w:rPr>
          <w:rFonts w:ascii="Arial" w:hAnsi="Arial" w:cs="Arial"/>
          <w:sz w:val="28"/>
          <w:szCs w:val="28"/>
        </w:rPr>
        <w:t>državnim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službenicima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namještenicima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7A60">
        <w:rPr>
          <w:rFonts w:ascii="Arial" w:hAnsi="Arial" w:cs="Arial"/>
          <w:sz w:val="28"/>
          <w:szCs w:val="28"/>
        </w:rPr>
        <w:t>sa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posebnim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akcentom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utvrđivanje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novih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zvanja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uticaja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istih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visinu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zarade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zaposlenog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određenom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radnom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mjestu</w:t>
      </w:r>
      <w:proofErr w:type="spellEnd"/>
      <w:r w:rsidRPr="00D47A60">
        <w:rPr>
          <w:rFonts w:ascii="Arial" w:hAnsi="Arial" w:cs="Arial"/>
          <w:sz w:val="28"/>
          <w:szCs w:val="28"/>
        </w:rPr>
        <w:t>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  <w:proofErr w:type="gramStart"/>
      <w:r w:rsidRPr="00D47A60">
        <w:rPr>
          <w:rFonts w:ascii="Arial" w:hAnsi="Arial" w:cs="Arial"/>
          <w:sz w:val="28"/>
          <w:szCs w:val="28"/>
        </w:rPr>
        <w:t>6.Aktivno</w:t>
      </w:r>
      <w:proofErr w:type="gram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učeće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D47A60">
        <w:rPr>
          <w:rFonts w:ascii="Arial" w:hAnsi="Arial" w:cs="Arial"/>
          <w:sz w:val="28"/>
          <w:szCs w:val="28"/>
        </w:rPr>
        <w:t>postupku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izmjena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dopuna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Zakona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D47A60">
        <w:rPr>
          <w:rFonts w:ascii="Arial" w:hAnsi="Arial" w:cs="Arial"/>
          <w:sz w:val="28"/>
          <w:szCs w:val="28"/>
        </w:rPr>
        <w:t>zaradama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zaposlenih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D47A60">
        <w:rPr>
          <w:rFonts w:ascii="Arial" w:hAnsi="Arial" w:cs="Arial"/>
          <w:sz w:val="28"/>
          <w:szCs w:val="28"/>
        </w:rPr>
        <w:t>javnom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sektoru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zahtjevom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uvećanje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zarada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svih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službenika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7A60">
        <w:rPr>
          <w:rFonts w:ascii="Arial" w:hAnsi="Arial" w:cs="Arial"/>
          <w:sz w:val="28"/>
          <w:szCs w:val="28"/>
        </w:rPr>
        <w:t>namještenika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sudija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D47A60">
        <w:rPr>
          <w:rFonts w:ascii="Arial" w:hAnsi="Arial" w:cs="Arial"/>
          <w:sz w:val="28"/>
          <w:szCs w:val="28"/>
        </w:rPr>
        <w:t>sudovima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prekršaje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7A60">
        <w:rPr>
          <w:rFonts w:ascii="Arial" w:hAnsi="Arial" w:cs="Arial"/>
          <w:sz w:val="28"/>
          <w:szCs w:val="28"/>
        </w:rPr>
        <w:t>uz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posebnu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inicijativu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za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uvećanjem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koeficijenta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složenosti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poslova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savjetnika</w:t>
      </w:r>
      <w:proofErr w:type="spellEnd"/>
      <w:r w:rsidRPr="00D47A60">
        <w:rPr>
          <w:rFonts w:ascii="Arial" w:hAnsi="Arial" w:cs="Arial"/>
          <w:sz w:val="28"/>
          <w:szCs w:val="28"/>
        </w:rPr>
        <w:t>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7</w:t>
      </w:r>
      <w:r w:rsidRPr="00D47A60">
        <w:rPr>
          <w:rFonts w:ascii="Arial" w:hAnsi="Arial" w:cs="Arial"/>
          <w:sz w:val="28"/>
          <w:szCs w:val="28"/>
        </w:rPr>
        <w:t>.Raspodjela</w:t>
      </w:r>
      <w:proofErr w:type="gram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mjesta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programa</w:t>
      </w:r>
      <w:proofErr w:type="spellEnd"/>
      <w:r>
        <w:rPr>
          <w:rFonts w:ascii="Arial" w:hAnsi="Arial" w:cs="Arial"/>
          <w:sz w:val="28"/>
          <w:szCs w:val="28"/>
        </w:rPr>
        <w:t xml:space="preserve"> REKR-a;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8</w:t>
      </w:r>
      <w:r w:rsidRPr="00D47A60">
        <w:rPr>
          <w:rFonts w:ascii="Arial" w:hAnsi="Arial" w:cs="Arial"/>
          <w:sz w:val="28"/>
          <w:szCs w:val="28"/>
        </w:rPr>
        <w:t>.Učešće</w:t>
      </w:r>
      <w:proofErr w:type="gram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članova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sindikata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sportsko-rekreativnim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susretima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D47A60">
        <w:rPr>
          <w:rFonts w:ascii="Arial" w:hAnsi="Arial" w:cs="Arial"/>
          <w:sz w:val="28"/>
          <w:szCs w:val="28"/>
        </w:rPr>
        <w:t>skladu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novim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načinom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organizovanja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istih</w:t>
      </w:r>
      <w:proofErr w:type="spellEnd"/>
      <w:r w:rsidRPr="00D47A60">
        <w:rPr>
          <w:rFonts w:ascii="Arial" w:hAnsi="Arial" w:cs="Arial"/>
          <w:sz w:val="28"/>
          <w:szCs w:val="28"/>
        </w:rPr>
        <w:t>;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9</w:t>
      </w:r>
      <w:r w:rsidRPr="00D47A60">
        <w:rPr>
          <w:rFonts w:ascii="Arial" w:hAnsi="Arial" w:cs="Arial"/>
          <w:sz w:val="28"/>
          <w:szCs w:val="28"/>
        </w:rPr>
        <w:t>.Realizacija</w:t>
      </w:r>
      <w:proofErr w:type="gram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ostalih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redovnih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vanrednih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aktivnosti</w:t>
      </w:r>
      <w:proofErr w:type="spellEnd"/>
      <w:r w:rsidRPr="00D47A60">
        <w:rPr>
          <w:rFonts w:ascii="Arial" w:hAnsi="Arial" w:cs="Arial"/>
          <w:sz w:val="28"/>
          <w:szCs w:val="28"/>
        </w:rPr>
        <w:t>;</w:t>
      </w:r>
    </w:p>
    <w:p w:rsidR="00850A6A" w:rsidRPr="00D47A60" w:rsidRDefault="00850A6A" w:rsidP="00850A6A">
      <w:pPr>
        <w:jc w:val="center"/>
        <w:rPr>
          <w:rFonts w:ascii="Arial" w:hAnsi="Arial" w:cs="Arial"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  <w:proofErr w:type="spellStart"/>
      <w:r w:rsidRPr="00D47A60">
        <w:rPr>
          <w:rFonts w:ascii="Arial" w:hAnsi="Arial" w:cs="Arial"/>
          <w:sz w:val="28"/>
          <w:szCs w:val="28"/>
        </w:rPr>
        <w:t>Navedeni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Plan </w:t>
      </w:r>
      <w:proofErr w:type="spellStart"/>
      <w:r w:rsidRPr="00D47A60">
        <w:rPr>
          <w:rFonts w:ascii="Arial" w:hAnsi="Arial" w:cs="Arial"/>
          <w:sz w:val="28"/>
          <w:szCs w:val="28"/>
        </w:rPr>
        <w:t>postavljen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47A60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realnim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osnovama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D47A60">
        <w:rPr>
          <w:rFonts w:ascii="Arial" w:hAnsi="Arial" w:cs="Arial"/>
          <w:sz w:val="28"/>
          <w:szCs w:val="28"/>
        </w:rPr>
        <w:t>posebno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što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D47A60">
        <w:rPr>
          <w:rFonts w:ascii="Arial" w:hAnsi="Arial" w:cs="Arial"/>
          <w:sz w:val="28"/>
          <w:szCs w:val="28"/>
        </w:rPr>
        <w:t>planirane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aktivnosti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nadopunju</w:t>
      </w:r>
      <w:r>
        <w:rPr>
          <w:rFonts w:ascii="Arial" w:hAnsi="Arial" w:cs="Arial"/>
          <w:sz w:val="28"/>
          <w:szCs w:val="28"/>
        </w:rPr>
        <w:t>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aktivnosti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započete</w:t>
      </w:r>
      <w:proofErr w:type="spellEnd"/>
      <w:r>
        <w:rPr>
          <w:rFonts w:ascii="Arial" w:hAnsi="Arial" w:cs="Arial"/>
          <w:sz w:val="28"/>
          <w:szCs w:val="28"/>
        </w:rPr>
        <w:t xml:space="preserve"> u 2021.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godini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0A6A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0A6A" w:rsidRPr="00D47A60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IV</w:t>
      </w:r>
      <w:r w:rsidRPr="00D47A60">
        <w:rPr>
          <w:rFonts w:ascii="Arial" w:hAnsi="Arial" w:cs="Arial"/>
          <w:b/>
          <w:bCs/>
          <w:sz w:val="28"/>
          <w:szCs w:val="28"/>
        </w:rPr>
        <w:t xml:space="preserve"> ZAKLJUČAK</w:t>
      </w:r>
    </w:p>
    <w:p w:rsidR="00850A6A" w:rsidRPr="00D47A60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47A60">
        <w:rPr>
          <w:rFonts w:ascii="Arial" w:hAnsi="Arial" w:cs="Arial"/>
          <w:sz w:val="28"/>
          <w:szCs w:val="28"/>
        </w:rPr>
        <w:t>Imajući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D47A60">
        <w:rPr>
          <w:rFonts w:ascii="Arial" w:hAnsi="Arial" w:cs="Arial"/>
          <w:sz w:val="28"/>
          <w:szCs w:val="28"/>
        </w:rPr>
        <w:t>vidu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navedeno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ocjenjujemo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da je rad </w:t>
      </w:r>
      <w:proofErr w:type="spellStart"/>
      <w:r w:rsidRPr="00D47A60">
        <w:rPr>
          <w:rFonts w:ascii="Arial" w:hAnsi="Arial" w:cs="Arial"/>
          <w:sz w:val="28"/>
          <w:szCs w:val="28"/>
        </w:rPr>
        <w:t>Sindikalne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organizacije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D47A60">
        <w:rPr>
          <w:rFonts w:ascii="Arial" w:hAnsi="Arial" w:cs="Arial"/>
          <w:sz w:val="28"/>
          <w:szCs w:val="28"/>
        </w:rPr>
        <w:t>toku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2021</w:t>
      </w:r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godine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bio </w:t>
      </w:r>
      <w:proofErr w:type="spellStart"/>
      <w:r w:rsidRPr="00D47A60">
        <w:rPr>
          <w:rFonts w:ascii="Arial" w:hAnsi="Arial" w:cs="Arial"/>
          <w:sz w:val="28"/>
          <w:szCs w:val="28"/>
        </w:rPr>
        <w:t>usješan</w:t>
      </w:r>
      <w:proofErr w:type="spellEnd"/>
      <w:r w:rsidRPr="00D47A60">
        <w:rPr>
          <w:rFonts w:ascii="Arial" w:hAnsi="Arial" w:cs="Arial"/>
          <w:sz w:val="28"/>
          <w:szCs w:val="28"/>
        </w:rPr>
        <w:t>.</w:t>
      </w:r>
      <w:proofErr w:type="gramEnd"/>
      <w:r w:rsidRPr="00D47A6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D47A60">
        <w:rPr>
          <w:rFonts w:ascii="Arial" w:hAnsi="Arial" w:cs="Arial"/>
          <w:sz w:val="28"/>
          <w:szCs w:val="28"/>
        </w:rPr>
        <w:t>navedenom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periodu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uspješno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realizovane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planirane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aktivnosti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D47A60">
        <w:rPr>
          <w:rFonts w:ascii="Arial" w:hAnsi="Arial" w:cs="Arial"/>
          <w:sz w:val="28"/>
          <w:szCs w:val="28"/>
        </w:rPr>
        <w:t>nivoa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objektivne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realizacije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D47A60">
        <w:rPr>
          <w:rFonts w:ascii="Arial" w:hAnsi="Arial" w:cs="Arial"/>
          <w:sz w:val="28"/>
          <w:szCs w:val="28"/>
        </w:rPr>
        <w:t xml:space="preserve">U </w:t>
      </w:r>
      <w:proofErr w:type="spellStart"/>
      <w:r w:rsidRPr="00D47A60">
        <w:rPr>
          <w:rFonts w:ascii="Arial" w:hAnsi="Arial" w:cs="Arial"/>
          <w:sz w:val="28"/>
          <w:szCs w:val="28"/>
        </w:rPr>
        <w:t>dijelu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aktivnosti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koje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nijesu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bile </w:t>
      </w:r>
      <w:proofErr w:type="spellStart"/>
      <w:r>
        <w:rPr>
          <w:rFonts w:ascii="Arial" w:hAnsi="Arial" w:cs="Arial"/>
          <w:sz w:val="28"/>
          <w:szCs w:val="28"/>
        </w:rPr>
        <w:t>objektivno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ostvarive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prethodnoj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godini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dat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D47A60">
        <w:rPr>
          <w:rFonts w:ascii="Arial" w:hAnsi="Arial" w:cs="Arial"/>
          <w:sz w:val="28"/>
          <w:szCs w:val="28"/>
        </w:rPr>
        <w:t>maksimum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preduzeti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svi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sindikalni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instrumenti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D47A60">
        <w:rPr>
          <w:rFonts w:ascii="Arial" w:hAnsi="Arial" w:cs="Arial"/>
          <w:sz w:val="28"/>
          <w:szCs w:val="28"/>
        </w:rPr>
        <w:t>pravcu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realizacije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istih</w:t>
      </w:r>
      <w:proofErr w:type="spellEnd"/>
      <w:r w:rsidRPr="00D47A60">
        <w:rPr>
          <w:rFonts w:ascii="Arial" w:hAnsi="Arial" w:cs="Arial"/>
          <w:sz w:val="28"/>
          <w:szCs w:val="28"/>
        </w:rPr>
        <w:t>.</w:t>
      </w:r>
      <w:proofErr w:type="gramEnd"/>
      <w:r w:rsidRPr="00D47A60">
        <w:rPr>
          <w:rFonts w:ascii="Arial" w:hAnsi="Arial" w:cs="Arial"/>
          <w:sz w:val="28"/>
          <w:szCs w:val="28"/>
        </w:rPr>
        <w:t xml:space="preserve"> </w:t>
      </w: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  <w:proofErr w:type="spellStart"/>
      <w:r w:rsidRPr="00D47A60">
        <w:rPr>
          <w:rFonts w:ascii="Arial" w:hAnsi="Arial" w:cs="Arial"/>
          <w:sz w:val="28"/>
          <w:szCs w:val="28"/>
        </w:rPr>
        <w:t>Takođe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7A60">
        <w:rPr>
          <w:rFonts w:ascii="Arial" w:hAnsi="Arial" w:cs="Arial"/>
          <w:sz w:val="28"/>
          <w:szCs w:val="28"/>
        </w:rPr>
        <w:t>usljed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aktuelne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društvenopolitičke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situacije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7A60">
        <w:rPr>
          <w:rFonts w:ascii="Arial" w:hAnsi="Arial" w:cs="Arial"/>
          <w:sz w:val="28"/>
          <w:szCs w:val="28"/>
        </w:rPr>
        <w:t>kao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situacije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nutar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sindikalnih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asocijacija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priličan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broj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planiranih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aktivnosti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odvija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D47A60">
        <w:rPr>
          <w:rFonts w:ascii="Arial" w:hAnsi="Arial" w:cs="Arial"/>
          <w:sz w:val="28"/>
          <w:szCs w:val="28"/>
        </w:rPr>
        <w:t>otežano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pored </w:t>
      </w:r>
      <w:proofErr w:type="spellStart"/>
      <w:r w:rsidRPr="00D47A60">
        <w:rPr>
          <w:rFonts w:ascii="Arial" w:hAnsi="Arial" w:cs="Arial"/>
          <w:sz w:val="28"/>
          <w:szCs w:val="28"/>
        </w:rPr>
        <w:t>svih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napora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47A60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nivoa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naše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sindikalne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organizacije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D47A60">
        <w:rPr>
          <w:rFonts w:ascii="Arial" w:hAnsi="Arial" w:cs="Arial"/>
          <w:sz w:val="28"/>
          <w:szCs w:val="28"/>
        </w:rPr>
        <w:t>naročito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D47A60">
        <w:rPr>
          <w:rFonts w:ascii="Arial" w:hAnsi="Arial" w:cs="Arial"/>
          <w:sz w:val="28"/>
          <w:szCs w:val="28"/>
        </w:rPr>
        <w:t>dijelu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pregovaranja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kolektivnog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ugovora</w:t>
      </w:r>
      <w:proofErr w:type="spellEnd"/>
      <w:r w:rsidRPr="00D47A60">
        <w:rPr>
          <w:rFonts w:ascii="Arial" w:hAnsi="Arial" w:cs="Arial"/>
          <w:sz w:val="28"/>
          <w:szCs w:val="28"/>
        </w:rPr>
        <w:t>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Međutim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D47A60">
        <w:rPr>
          <w:rFonts w:ascii="Arial" w:hAnsi="Arial" w:cs="Arial"/>
          <w:sz w:val="28"/>
          <w:szCs w:val="28"/>
        </w:rPr>
        <w:t xml:space="preserve"> pored </w:t>
      </w:r>
      <w:proofErr w:type="spellStart"/>
      <w:r w:rsidRPr="00D47A60">
        <w:rPr>
          <w:rFonts w:ascii="Arial" w:hAnsi="Arial" w:cs="Arial"/>
          <w:sz w:val="28"/>
          <w:szCs w:val="28"/>
        </w:rPr>
        <w:t>svih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problema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7A60">
        <w:rPr>
          <w:rFonts w:ascii="Arial" w:hAnsi="Arial" w:cs="Arial"/>
          <w:sz w:val="28"/>
          <w:szCs w:val="28"/>
        </w:rPr>
        <w:t>sve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aktivnosti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47A60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nivoa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naše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sindikalne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organizacije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uspješno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realizovane</w:t>
      </w:r>
      <w:proofErr w:type="spellEnd"/>
      <w:r w:rsidRPr="00D47A60">
        <w:rPr>
          <w:rFonts w:ascii="Arial" w:hAnsi="Arial" w:cs="Arial"/>
          <w:sz w:val="28"/>
          <w:szCs w:val="28"/>
        </w:rPr>
        <w:t>.</w:t>
      </w: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47A60">
        <w:rPr>
          <w:rFonts w:ascii="Arial" w:hAnsi="Arial" w:cs="Arial"/>
          <w:sz w:val="28"/>
          <w:szCs w:val="28"/>
        </w:rPr>
        <w:t>Predlažemo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Skupštini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D47A60">
        <w:rPr>
          <w:rFonts w:ascii="Arial" w:hAnsi="Arial" w:cs="Arial"/>
          <w:sz w:val="28"/>
          <w:szCs w:val="28"/>
        </w:rPr>
        <w:t>donese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odluku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iz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svoje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nadležnosti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i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pozivamo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sve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članove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sindikata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D47A60">
        <w:rPr>
          <w:rFonts w:ascii="Arial" w:hAnsi="Arial" w:cs="Arial"/>
          <w:sz w:val="28"/>
          <w:szCs w:val="28"/>
        </w:rPr>
        <w:t>uzmu</w:t>
      </w:r>
      <w:proofErr w:type="spellEnd"/>
      <w:r w:rsidRPr="00D47A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sz w:val="28"/>
          <w:szCs w:val="28"/>
        </w:rPr>
        <w:t>akt</w:t>
      </w:r>
      <w:r>
        <w:rPr>
          <w:rFonts w:ascii="Arial" w:hAnsi="Arial" w:cs="Arial"/>
          <w:sz w:val="28"/>
          <w:szCs w:val="28"/>
        </w:rPr>
        <w:t>ivno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učešće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budućem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sindikalnom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radu</w:t>
      </w:r>
      <w:proofErr w:type="spellEnd"/>
      <w:r w:rsidRPr="00D47A60">
        <w:rPr>
          <w:rFonts w:ascii="Arial" w:hAnsi="Arial" w:cs="Arial"/>
          <w:sz w:val="28"/>
          <w:szCs w:val="28"/>
        </w:rPr>
        <w:t>.</w:t>
      </w:r>
      <w:proofErr w:type="gramEnd"/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D47A60" w:rsidRDefault="00850A6A" w:rsidP="00850A6A">
      <w:pPr>
        <w:rPr>
          <w:rFonts w:ascii="Arial" w:hAnsi="Arial" w:cs="Arial"/>
          <w:sz w:val="28"/>
          <w:szCs w:val="28"/>
        </w:rPr>
      </w:pPr>
    </w:p>
    <w:p w:rsidR="00850A6A" w:rsidRPr="00D47A60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7A60">
        <w:rPr>
          <w:rFonts w:ascii="Arial" w:hAnsi="Arial" w:cs="Arial"/>
          <w:b/>
          <w:bCs/>
          <w:sz w:val="28"/>
          <w:szCs w:val="28"/>
        </w:rPr>
        <w:t>PREDSJEDNIK I IZVRŠNI ODBOR</w:t>
      </w:r>
    </w:p>
    <w:p w:rsidR="00850A6A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7A60">
        <w:rPr>
          <w:rFonts w:ascii="Arial" w:hAnsi="Arial" w:cs="Arial"/>
          <w:b/>
          <w:bCs/>
          <w:sz w:val="28"/>
          <w:szCs w:val="28"/>
        </w:rPr>
        <w:t xml:space="preserve"> SINDIKALNE ORGANIZACIJE SUDOVA ZA PREKRŠAJE CRNE GORE</w:t>
      </w:r>
    </w:p>
    <w:p w:rsidR="00850A6A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0A6A" w:rsidRPr="00D47A60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0A6A" w:rsidRPr="00D47A60" w:rsidRDefault="00850A6A" w:rsidP="00850A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0A6A" w:rsidRPr="00D47A60" w:rsidRDefault="00850A6A" w:rsidP="00850A6A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D47A60">
        <w:rPr>
          <w:rFonts w:ascii="Arial" w:hAnsi="Arial" w:cs="Arial"/>
          <w:b/>
          <w:bCs/>
          <w:sz w:val="28"/>
          <w:szCs w:val="28"/>
        </w:rPr>
        <w:t>PREDSJEDNIK,</w:t>
      </w:r>
    </w:p>
    <w:p w:rsidR="00850A6A" w:rsidRPr="00D47A60" w:rsidRDefault="00850A6A" w:rsidP="00850A6A">
      <w:pPr>
        <w:jc w:val="righ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47A60">
        <w:rPr>
          <w:rFonts w:ascii="Arial" w:hAnsi="Arial" w:cs="Arial"/>
          <w:b/>
          <w:bCs/>
          <w:sz w:val="28"/>
          <w:szCs w:val="28"/>
        </w:rPr>
        <w:t>Miloš</w:t>
      </w:r>
      <w:proofErr w:type="spellEnd"/>
      <w:r w:rsidRPr="00D47A6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47A60">
        <w:rPr>
          <w:rFonts w:ascii="Arial" w:hAnsi="Arial" w:cs="Arial"/>
          <w:b/>
          <w:bCs/>
          <w:sz w:val="28"/>
          <w:szCs w:val="28"/>
        </w:rPr>
        <w:t>Jovović</w:t>
      </w:r>
      <w:proofErr w:type="spellEnd"/>
    </w:p>
    <w:p w:rsidR="009373C1" w:rsidRDefault="009373C1"/>
    <w:sectPr w:rsidR="009373C1" w:rsidSect="00036E6E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91" w:right="1191" w:bottom="1191" w:left="119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E6" w:rsidRDefault="008674E6">
      <w:r>
        <w:separator/>
      </w:r>
    </w:p>
  </w:endnote>
  <w:endnote w:type="continuationSeparator" w:id="0">
    <w:p w:rsidR="008674E6" w:rsidRDefault="0086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74422"/>
      <w:docPartObj>
        <w:docPartGallery w:val="Page Numbers (Bottom of Page)"/>
        <w:docPartUnique/>
      </w:docPartObj>
    </w:sdtPr>
    <w:sdtEndPr/>
    <w:sdtContent>
      <w:p w:rsidR="005C4D18" w:rsidRDefault="00850A6A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8425A80" wp14:editId="1496AE8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34" name="Isosceles Triangl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D18" w:rsidRPr="00036E6E" w:rsidRDefault="00850A6A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Cs w:val="72"/>
                                </w:rPr>
                              </w:pPr>
                              <w:r w:rsidRPr="00036E6E">
                                <w:rPr>
                                  <w:rFonts w:asciiTheme="minorHAnsi" w:eastAsiaTheme="minorEastAsia" w:hAnsiTheme="minorHAnsi"/>
                                  <w:b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036E6E">
                                <w:rPr>
                                  <w:b/>
                                  <w:color w:val="262626" w:themeColor="text1" w:themeTint="D9"/>
                                </w:rPr>
                                <w:instrText xml:space="preserve"> PAGE    \* MERGEFORMAT </w:instrText>
                              </w:r>
                              <w:r w:rsidRPr="00036E6E">
                                <w:rPr>
                                  <w:rFonts w:asciiTheme="minorHAnsi" w:eastAsiaTheme="minorEastAsia" w:hAnsiTheme="minorHAnsi"/>
                                  <w:b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E597F" w:rsidRPr="00DE597F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8</w:t>
                              </w:r>
                              <w:r w:rsidRPr="00036E6E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4" o:spid="_x0000_s1027" type="#_x0000_t5" style="position:absolute;left:0;text-align:left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FJjo+aYCAABKBQAADgAAAAAAAAAAAAAAAAAu&#10;AgAAZHJzL2Uyb0RvYy54bWxQSwECLQAUAAYACAAAACEAWSTRB9wAAAAFAQAADwAAAAAAAAAAAAAA&#10;AAAABQAAZHJzL2Rvd25yZXYueG1sUEsFBgAAAAAEAAQA8wAAAAkGAAAAAA==&#10;" adj="21600" fillcolor="#d2eaf1" stroked="f">
                  <v:textbox>
                    <w:txbxContent>
                      <w:p w:rsidR="005C4D18" w:rsidRPr="00036E6E" w:rsidRDefault="00850A6A">
                        <w:pPr>
                          <w:jc w:val="center"/>
                          <w:rPr>
                            <w:b/>
                            <w:color w:val="262626" w:themeColor="text1" w:themeTint="D9"/>
                            <w:szCs w:val="72"/>
                          </w:rPr>
                        </w:pPr>
                        <w:r w:rsidRPr="00036E6E">
                          <w:rPr>
                            <w:rFonts w:asciiTheme="minorHAnsi" w:eastAsiaTheme="minorEastAsia" w:hAnsiTheme="minorHAnsi"/>
                            <w:b/>
                            <w:color w:val="262626" w:themeColor="text1" w:themeTint="D9"/>
                            <w:sz w:val="22"/>
                            <w:szCs w:val="22"/>
                          </w:rPr>
                          <w:fldChar w:fldCharType="begin"/>
                        </w:r>
                        <w:r w:rsidRPr="00036E6E">
                          <w:rPr>
                            <w:b/>
                            <w:color w:val="262626" w:themeColor="text1" w:themeTint="D9"/>
                          </w:rPr>
                          <w:instrText xml:space="preserve"> PAGE    \* MERGEFORMAT </w:instrText>
                        </w:r>
                        <w:r w:rsidRPr="00036E6E">
                          <w:rPr>
                            <w:rFonts w:asciiTheme="minorHAnsi" w:eastAsiaTheme="minorEastAsia" w:hAnsiTheme="minorHAnsi"/>
                            <w:b/>
                            <w:color w:val="262626" w:themeColor="text1" w:themeTint="D9"/>
                            <w:sz w:val="22"/>
                            <w:szCs w:val="22"/>
                          </w:rPr>
                          <w:fldChar w:fldCharType="separate"/>
                        </w:r>
                        <w:r w:rsidR="00DE597F" w:rsidRPr="00DE597F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262626" w:themeColor="text1" w:themeTint="D9"/>
                            <w:sz w:val="72"/>
                            <w:szCs w:val="72"/>
                          </w:rPr>
                          <w:t>8</w:t>
                        </w:r>
                        <w:r w:rsidRPr="00036E6E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262626" w:themeColor="text1" w:themeTint="D9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E6" w:rsidRDefault="008674E6">
      <w:r>
        <w:separator/>
      </w:r>
    </w:p>
  </w:footnote>
  <w:footnote w:type="continuationSeparator" w:id="0">
    <w:p w:rsidR="008674E6" w:rsidRDefault="0086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8" w:rsidRDefault="00867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8" w:rsidRDefault="00850A6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A8C5BDD" wp14:editId="65ACFBB2">
              <wp:simplePos x="0" y="0"/>
              <wp:positionH relativeFrom="margin">
                <wp:posOffset>-413385</wp:posOffset>
              </wp:positionH>
              <wp:positionV relativeFrom="page">
                <wp:posOffset>485775</wp:posOffset>
              </wp:positionV>
              <wp:extent cx="6800850" cy="3905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0850" cy="3905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C4D18" w:rsidRDefault="00850A6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-32.55pt;margin-top:38.25pt;width:535.5pt;height:30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" o:allowoverlap="f" fillcolor="#4f81bd [3204]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C4D18" w:rsidRDefault="00850A6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8" w:rsidRDefault="00867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A"/>
    <w:rsid w:val="00850A6A"/>
    <w:rsid w:val="008674E6"/>
    <w:rsid w:val="009373C1"/>
    <w:rsid w:val="00A74375"/>
    <w:rsid w:val="00C253F8"/>
    <w:rsid w:val="00DE597F"/>
    <w:rsid w:val="00F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6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6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6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50A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0A6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6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6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6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50A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0A6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2</cp:revision>
  <cp:lastPrinted>2022-03-03T10:34:00Z</cp:lastPrinted>
  <dcterms:created xsi:type="dcterms:W3CDTF">2022-03-03T10:27:00Z</dcterms:created>
  <dcterms:modified xsi:type="dcterms:W3CDTF">2022-03-03T10:35:00Z</dcterms:modified>
</cp:coreProperties>
</file>